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FCD" w:rsidRDefault="00FA5FCD" w:rsidP="00FA5FCD">
      <w:pPr>
        <w:pStyle w:val="Heading1"/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FA5FCD">
        <w:rPr>
          <w:rFonts w:ascii="Calibri" w:hAnsi="Calibri" w:cs="Calibri"/>
          <w:color w:val="000000" w:themeColor="text1"/>
          <w:sz w:val="22"/>
          <w:szCs w:val="22"/>
        </w:rPr>
        <w:t>Supplementary Materials 2: Syntax for STATA 18 Statistical An</w:t>
      </w:r>
      <w:r>
        <w:rPr>
          <w:rFonts w:ascii="Calibri" w:hAnsi="Calibri" w:cs="Calibri"/>
          <w:color w:val="000000" w:themeColor="text1"/>
          <w:sz w:val="22"/>
          <w:szCs w:val="22"/>
        </w:rPr>
        <w:t>al</w:t>
      </w:r>
      <w:r w:rsidRPr="00FA5FCD">
        <w:rPr>
          <w:rFonts w:ascii="Calibri" w:hAnsi="Calibri" w:cs="Calibri"/>
          <w:color w:val="000000" w:themeColor="text1"/>
          <w:sz w:val="22"/>
          <w:szCs w:val="22"/>
        </w:rPr>
        <w:t>ysis</w:t>
      </w:r>
    </w:p>
    <w:p w:rsidR="009740B4" w:rsidRPr="00FA5FCD" w:rsidRDefault="00000000" w:rsidP="00FA5FCD">
      <w:pPr>
        <w:pStyle w:val="Heading1"/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FA5FCD">
        <w:rPr>
          <w:rFonts w:ascii="Calibri" w:hAnsi="Calibri" w:cs="Calibri"/>
          <w:color w:val="000000" w:themeColor="text1"/>
          <w:sz w:val="22"/>
          <w:szCs w:val="22"/>
        </w:rPr>
        <w:t>Calculating ICC2,1 and ICC</w:t>
      </w:r>
      <w:proofErr w:type="gramStart"/>
      <w:r w:rsidRPr="00FA5FCD">
        <w:rPr>
          <w:rFonts w:ascii="Calibri" w:hAnsi="Calibri" w:cs="Calibri"/>
          <w:color w:val="000000" w:themeColor="text1"/>
          <w:sz w:val="22"/>
          <w:szCs w:val="22"/>
        </w:rPr>
        <w:t>2,k</w:t>
      </w:r>
      <w:proofErr w:type="gramEnd"/>
      <w:r w:rsidRPr="00FA5FCD">
        <w:rPr>
          <w:rFonts w:ascii="Calibri" w:hAnsi="Calibri" w:cs="Calibri"/>
          <w:color w:val="000000" w:themeColor="text1"/>
          <w:sz w:val="22"/>
          <w:szCs w:val="22"/>
        </w:rPr>
        <w:t xml:space="preserve"> in Stata 18</w:t>
      </w:r>
    </w:p>
    <w:p w:rsidR="009740B4" w:rsidRPr="00FA5FCD" w:rsidRDefault="00000000" w:rsidP="00FA5FCD">
      <w:pPr>
        <w:pStyle w:val="Heading2"/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FA5FCD">
        <w:rPr>
          <w:rFonts w:ascii="Calibri" w:hAnsi="Calibri" w:cs="Calibri"/>
          <w:color w:val="000000" w:themeColor="text1"/>
          <w:sz w:val="22"/>
          <w:szCs w:val="22"/>
        </w:rPr>
        <w:t>ICC2,1 Calculation</w:t>
      </w:r>
    </w:p>
    <w:p w:rsidR="009740B4" w:rsidRPr="00FA5FCD" w:rsidRDefault="00000000" w:rsidP="00FA5FCD">
      <w:pPr>
        <w:spacing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t xml:space="preserve">To calculate ICC2,1 (single measurement, absolute agreement) in Stata 18, </w:t>
      </w:r>
      <w:r w:rsidR="00FA5FCD" w:rsidRPr="00FA5FCD">
        <w:rPr>
          <w:rFonts w:ascii="Calibri" w:hAnsi="Calibri" w:cs="Calibri"/>
          <w:color w:val="000000" w:themeColor="text1"/>
        </w:rPr>
        <w:t>we</w:t>
      </w:r>
      <w:r w:rsidRPr="00FA5FCD">
        <w:rPr>
          <w:rFonts w:ascii="Calibri" w:hAnsi="Calibri" w:cs="Calibri"/>
          <w:color w:val="000000" w:themeColor="text1"/>
        </w:rPr>
        <w:t xml:space="preserve"> use</w:t>
      </w:r>
      <w:r w:rsidR="00FA5FCD" w:rsidRPr="00FA5FCD">
        <w:rPr>
          <w:rFonts w:ascii="Calibri" w:hAnsi="Calibri" w:cs="Calibri"/>
          <w:color w:val="000000" w:themeColor="text1"/>
        </w:rPr>
        <w:t>d</w:t>
      </w:r>
      <w:r w:rsidRPr="00FA5FCD">
        <w:rPr>
          <w:rFonts w:ascii="Calibri" w:hAnsi="Calibri" w:cs="Calibri"/>
          <w:color w:val="000000" w:themeColor="text1"/>
        </w:rPr>
        <w:t xml:space="preserve"> the following syntax:</w:t>
      </w:r>
      <w:r w:rsidRPr="00FA5FCD">
        <w:rPr>
          <w:rFonts w:ascii="Calibri" w:hAnsi="Calibri" w:cs="Calibri"/>
          <w:color w:val="000000" w:themeColor="text1"/>
        </w:rPr>
        <w:br/>
      </w:r>
      <w:r w:rsidRPr="00FA5FCD">
        <w:rPr>
          <w:rFonts w:ascii="Calibri" w:hAnsi="Calibri" w:cs="Calibri"/>
          <w:b/>
          <w:bCs/>
          <w:color w:val="000000" w:themeColor="text1"/>
        </w:rPr>
        <w:br/>
        <w:t>icc hop_distance participant time, absolute</w:t>
      </w:r>
      <w:r w:rsidRPr="00FA5FCD">
        <w:rPr>
          <w:rFonts w:ascii="Calibri" w:hAnsi="Calibri" w:cs="Calibri"/>
          <w:color w:val="000000" w:themeColor="text1"/>
        </w:rPr>
        <w:br/>
      </w:r>
    </w:p>
    <w:p w:rsidR="009740B4" w:rsidRPr="00FA5FCD" w:rsidRDefault="00000000" w:rsidP="00FA5FCD">
      <w:pPr>
        <w:pStyle w:val="Heading3"/>
        <w:spacing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t>Example Dataset</w:t>
      </w:r>
      <w:r w:rsidRPr="00FA5FCD">
        <w:rPr>
          <w:rFonts w:ascii="Calibri" w:hAnsi="Calibri" w:cs="Calibri"/>
          <w:color w:val="000000" w:themeColor="text1"/>
        </w:rPr>
        <w:br/>
      </w:r>
      <w:r w:rsidRPr="00FA5FCD">
        <w:rPr>
          <w:rFonts w:ascii="Calibri" w:hAnsi="Calibri" w:cs="Calibri"/>
          <w:b w:val="0"/>
          <w:bCs w:val="0"/>
          <w:color w:val="000000" w:themeColor="text1"/>
        </w:rPr>
        <w:t xml:space="preserve">     +-----------------------------+</w:t>
      </w:r>
      <w:r w:rsidRPr="00FA5FCD">
        <w:rPr>
          <w:rFonts w:ascii="Calibri" w:hAnsi="Calibri" w:cs="Calibri"/>
          <w:b w:val="0"/>
          <w:bCs w:val="0"/>
          <w:color w:val="000000" w:themeColor="text1"/>
        </w:rPr>
        <w:br/>
        <w:t xml:space="preserve">     | participant   time   hop_distance   |</w:t>
      </w:r>
      <w:r w:rsidRPr="00FA5FCD">
        <w:rPr>
          <w:rFonts w:ascii="Calibri" w:hAnsi="Calibri" w:cs="Calibri"/>
          <w:b w:val="0"/>
          <w:bCs w:val="0"/>
          <w:color w:val="000000" w:themeColor="text1"/>
        </w:rPr>
        <w:br/>
        <w:t xml:space="preserve">     |-----------------------------|</w:t>
      </w:r>
      <w:r w:rsidRPr="00FA5FCD">
        <w:rPr>
          <w:rFonts w:ascii="Calibri" w:hAnsi="Calibri" w:cs="Calibri"/>
          <w:b w:val="0"/>
          <w:bCs w:val="0"/>
          <w:color w:val="000000" w:themeColor="text1"/>
        </w:rPr>
        <w:br/>
        <w:t xml:space="preserve">  1. |      1      1   150      1   |</w:t>
      </w:r>
      <w:r w:rsidRPr="00FA5FCD">
        <w:rPr>
          <w:rFonts w:ascii="Calibri" w:hAnsi="Calibri" w:cs="Calibri"/>
          <w:b w:val="0"/>
          <w:bCs w:val="0"/>
          <w:color w:val="000000" w:themeColor="text1"/>
        </w:rPr>
        <w:br/>
        <w:t xml:space="preserve">  2. |      1      2   155      2   |</w:t>
      </w:r>
      <w:r w:rsidRPr="00FA5FCD">
        <w:rPr>
          <w:rFonts w:ascii="Calibri" w:hAnsi="Calibri" w:cs="Calibri"/>
          <w:b w:val="0"/>
          <w:bCs w:val="0"/>
          <w:color w:val="000000" w:themeColor="text1"/>
        </w:rPr>
        <w:br/>
        <w:t xml:space="preserve">  3. |      1      3   160      3   |</w:t>
      </w:r>
      <w:r w:rsidRPr="00FA5FCD">
        <w:rPr>
          <w:rFonts w:ascii="Calibri" w:hAnsi="Calibri" w:cs="Calibri"/>
          <w:b w:val="0"/>
          <w:bCs w:val="0"/>
          <w:color w:val="000000" w:themeColor="text1"/>
        </w:rPr>
        <w:br/>
        <w:t xml:space="preserve">  4. |      1      4   158      4   |</w:t>
      </w:r>
      <w:r w:rsidRPr="00FA5FCD">
        <w:rPr>
          <w:rFonts w:ascii="Calibri" w:hAnsi="Calibri" w:cs="Calibri"/>
          <w:b w:val="0"/>
          <w:bCs w:val="0"/>
          <w:color w:val="000000" w:themeColor="text1"/>
        </w:rPr>
        <w:br/>
        <w:t xml:space="preserve">     +-----------------------------+</w:t>
      </w:r>
      <w:r w:rsidRPr="00FA5FCD">
        <w:rPr>
          <w:rFonts w:ascii="Calibri" w:hAnsi="Calibri" w:cs="Calibri"/>
          <w:color w:val="000000" w:themeColor="text1"/>
        </w:rPr>
        <w:br/>
      </w:r>
    </w:p>
    <w:p w:rsidR="009740B4" w:rsidRPr="00FA5FCD" w:rsidRDefault="00000000" w:rsidP="00FA5FCD">
      <w:pPr>
        <w:pStyle w:val="Heading2"/>
        <w:spacing w:line="24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FA5FCD">
        <w:rPr>
          <w:rFonts w:ascii="Calibri" w:hAnsi="Calibri" w:cs="Calibri"/>
          <w:color w:val="000000" w:themeColor="text1"/>
          <w:sz w:val="22"/>
          <w:szCs w:val="22"/>
        </w:rPr>
        <w:t>ICC</w:t>
      </w:r>
      <w:proofErr w:type="gramStart"/>
      <w:r w:rsidRPr="00FA5FCD">
        <w:rPr>
          <w:rFonts w:ascii="Calibri" w:hAnsi="Calibri" w:cs="Calibri"/>
          <w:color w:val="000000" w:themeColor="text1"/>
          <w:sz w:val="22"/>
          <w:szCs w:val="22"/>
        </w:rPr>
        <w:t>2,k</w:t>
      </w:r>
      <w:proofErr w:type="gramEnd"/>
      <w:r w:rsidRPr="00FA5FCD">
        <w:rPr>
          <w:rFonts w:ascii="Calibri" w:hAnsi="Calibri" w:cs="Calibri"/>
          <w:color w:val="000000" w:themeColor="text1"/>
          <w:sz w:val="22"/>
          <w:szCs w:val="22"/>
        </w:rPr>
        <w:t xml:space="preserve"> Calculation</w:t>
      </w:r>
    </w:p>
    <w:p w:rsidR="00FA5FCD" w:rsidRPr="00FA5FCD" w:rsidRDefault="00000000" w:rsidP="00FA5FCD">
      <w:pPr>
        <w:spacing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br/>
        <w:t>To calculate ICC</w:t>
      </w:r>
      <w:proofErr w:type="gramStart"/>
      <w:r w:rsidRPr="00FA5FCD">
        <w:rPr>
          <w:rFonts w:ascii="Calibri" w:hAnsi="Calibri" w:cs="Calibri"/>
          <w:color w:val="000000" w:themeColor="text1"/>
        </w:rPr>
        <w:t>2,k</w:t>
      </w:r>
      <w:proofErr w:type="gramEnd"/>
      <w:r w:rsidRPr="00FA5FCD">
        <w:rPr>
          <w:rFonts w:ascii="Calibri" w:hAnsi="Calibri" w:cs="Calibri"/>
          <w:color w:val="000000" w:themeColor="text1"/>
        </w:rPr>
        <w:t xml:space="preserve"> (average measurement, absolute agreement) in Stata 18, </w:t>
      </w:r>
      <w:r w:rsidR="00FA5FCD" w:rsidRPr="00FA5FCD">
        <w:rPr>
          <w:rFonts w:ascii="Calibri" w:hAnsi="Calibri" w:cs="Calibri"/>
          <w:color w:val="000000" w:themeColor="text1"/>
        </w:rPr>
        <w:t>we</w:t>
      </w:r>
      <w:r w:rsidRPr="00FA5FCD">
        <w:rPr>
          <w:rFonts w:ascii="Calibri" w:hAnsi="Calibri" w:cs="Calibri"/>
          <w:color w:val="000000" w:themeColor="text1"/>
        </w:rPr>
        <w:t xml:space="preserve"> use</w:t>
      </w:r>
      <w:r w:rsidR="00FA5FCD" w:rsidRPr="00FA5FCD">
        <w:rPr>
          <w:rFonts w:ascii="Calibri" w:hAnsi="Calibri" w:cs="Calibri"/>
          <w:color w:val="000000" w:themeColor="text1"/>
        </w:rPr>
        <w:t>d</w:t>
      </w:r>
      <w:r w:rsidRPr="00FA5FCD">
        <w:rPr>
          <w:rFonts w:ascii="Calibri" w:hAnsi="Calibri" w:cs="Calibri"/>
          <w:color w:val="000000" w:themeColor="text1"/>
        </w:rPr>
        <w:t xml:space="preserve"> the following syntax:</w:t>
      </w:r>
    </w:p>
    <w:p w:rsidR="009740B4" w:rsidRPr="00FA5FCD" w:rsidRDefault="00000000" w:rsidP="00FA5FCD">
      <w:pPr>
        <w:spacing w:line="240" w:lineRule="auto"/>
        <w:rPr>
          <w:rFonts w:ascii="Calibri" w:hAnsi="Calibri" w:cs="Calibri"/>
          <w:b/>
          <w:bCs/>
          <w:color w:val="000000" w:themeColor="text1"/>
        </w:rPr>
      </w:pPr>
      <w:r w:rsidRPr="00FA5FCD">
        <w:rPr>
          <w:rFonts w:ascii="Calibri" w:hAnsi="Calibri" w:cs="Calibri"/>
          <w:b/>
          <w:bCs/>
          <w:color w:val="000000" w:themeColor="text1"/>
        </w:rPr>
        <w:br/>
        <w:t xml:space="preserve">icc hop_distance participant time, absolute </w:t>
      </w:r>
      <w:proofErr w:type="gramStart"/>
      <w:r w:rsidRPr="00FA5FCD">
        <w:rPr>
          <w:rFonts w:ascii="Calibri" w:hAnsi="Calibri" w:cs="Calibri"/>
          <w:b/>
          <w:bCs/>
          <w:color w:val="000000" w:themeColor="text1"/>
        </w:rPr>
        <w:t>k(</w:t>
      </w:r>
      <w:proofErr w:type="gramEnd"/>
      <w:r w:rsidRPr="00FA5FCD">
        <w:rPr>
          <w:rFonts w:ascii="Calibri" w:hAnsi="Calibri" w:cs="Calibri"/>
          <w:b/>
          <w:bCs/>
          <w:color w:val="000000" w:themeColor="text1"/>
        </w:rPr>
        <w:t>3)</w:t>
      </w:r>
    </w:p>
    <w:p w:rsidR="009740B4" w:rsidRPr="00FA5FCD" w:rsidRDefault="00000000" w:rsidP="00FA5FCD">
      <w:pPr>
        <w:pStyle w:val="Heading3"/>
        <w:spacing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t>Example Dataset</w:t>
      </w:r>
      <w:r w:rsidRPr="00FA5FCD">
        <w:rPr>
          <w:rFonts w:ascii="Calibri" w:hAnsi="Calibri" w:cs="Calibri"/>
          <w:color w:val="000000" w:themeColor="text1"/>
        </w:rPr>
        <w:br/>
        <w:t xml:space="preserve">     +-----------------------------+</w:t>
      </w:r>
      <w:r w:rsidRPr="00FA5FCD">
        <w:rPr>
          <w:rFonts w:ascii="Calibri" w:hAnsi="Calibri" w:cs="Calibri"/>
          <w:color w:val="000000" w:themeColor="text1"/>
        </w:rPr>
        <w:br/>
        <w:t xml:space="preserve">     | participant   time   hop_distance   |</w:t>
      </w:r>
      <w:r w:rsidRPr="00FA5FCD">
        <w:rPr>
          <w:rFonts w:ascii="Calibri" w:hAnsi="Calibri" w:cs="Calibri"/>
          <w:color w:val="000000" w:themeColor="text1"/>
        </w:rPr>
        <w:br/>
        <w:t xml:space="preserve">     |-----------------------------|</w:t>
      </w:r>
      <w:r w:rsidRPr="00FA5FCD">
        <w:rPr>
          <w:rFonts w:ascii="Calibri" w:hAnsi="Calibri" w:cs="Calibri"/>
          <w:color w:val="000000" w:themeColor="text1"/>
        </w:rPr>
        <w:br/>
        <w:t xml:space="preserve">  1. |      1      1   150      1   |</w:t>
      </w:r>
      <w:r w:rsidRPr="00FA5FCD">
        <w:rPr>
          <w:rFonts w:ascii="Calibri" w:hAnsi="Calibri" w:cs="Calibri"/>
          <w:color w:val="000000" w:themeColor="text1"/>
        </w:rPr>
        <w:br/>
        <w:t xml:space="preserve">  2. |      1      2   155      2   |</w:t>
      </w:r>
      <w:r w:rsidRPr="00FA5FCD">
        <w:rPr>
          <w:rFonts w:ascii="Calibri" w:hAnsi="Calibri" w:cs="Calibri"/>
          <w:color w:val="000000" w:themeColor="text1"/>
        </w:rPr>
        <w:br/>
        <w:t xml:space="preserve">  3. |      1      3   160      3   |</w:t>
      </w:r>
      <w:r w:rsidRPr="00FA5FCD">
        <w:rPr>
          <w:rFonts w:ascii="Calibri" w:hAnsi="Calibri" w:cs="Calibri"/>
          <w:color w:val="000000" w:themeColor="text1"/>
        </w:rPr>
        <w:br/>
        <w:t xml:space="preserve">  4. |      1      4   158      4   |</w:t>
      </w:r>
      <w:r w:rsidRPr="00FA5FCD">
        <w:rPr>
          <w:rFonts w:ascii="Calibri" w:hAnsi="Calibri" w:cs="Calibri"/>
          <w:color w:val="000000" w:themeColor="text1"/>
        </w:rPr>
        <w:br/>
        <w:t xml:space="preserve">     +-----------------------------+</w:t>
      </w:r>
      <w:r w:rsidRPr="00FA5FCD">
        <w:rPr>
          <w:rFonts w:ascii="Calibri" w:hAnsi="Calibri" w:cs="Calibri"/>
          <w:color w:val="000000" w:themeColor="text1"/>
        </w:rPr>
        <w:br/>
      </w:r>
    </w:p>
    <w:p w:rsidR="00FA5FCD" w:rsidRDefault="00FA5FCD" w:rsidP="00FA5FCD">
      <w:pPr>
        <w:pStyle w:val="Heading3"/>
        <w:shd w:val="clear" w:color="auto" w:fill="FAFAFA"/>
        <w:spacing w:line="240" w:lineRule="auto"/>
        <w:rPr>
          <w:rFonts w:ascii="Calibri" w:hAnsi="Calibri" w:cs="Calibri"/>
          <w:color w:val="000000" w:themeColor="text1"/>
        </w:rPr>
      </w:pPr>
    </w:p>
    <w:p w:rsidR="00FA5FCD" w:rsidRPr="00FA5FCD" w:rsidRDefault="00FA5FCD" w:rsidP="00FA5FCD"/>
    <w:p w:rsidR="00FA5FCD" w:rsidRPr="00FA5FCD" w:rsidRDefault="00FA5FCD" w:rsidP="00FA5FCD">
      <w:pPr>
        <w:pStyle w:val="Heading3"/>
        <w:shd w:val="clear" w:color="auto" w:fill="FAFAFA"/>
        <w:spacing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lastRenderedPageBreak/>
        <w:t>Calculating SEM, SDD</w:t>
      </w:r>
      <w:r w:rsidRPr="00FA5FCD">
        <w:rPr>
          <w:rFonts w:ascii="Calibri" w:hAnsi="Calibri" w:cs="Calibri"/>
          <w:color w:val="000000" w:themeColor="text1"/>
        </w:rPr>
        <w:t xml:space="preserve"> </w:t>
      </w:r>
      <w:r w:rsidRPr="00FA5FCD">
        <w:rPr>
          <w:rFonts w:ascii="Calibri" w:hAnsi="Calibri" w:cs="Calibri"/>
          <w:color w:val="000000" w:themeColor="text1"/>
        </w:rPr>
        <w:t>in Stata 18</w:t>
      </w:r>
    </w:p>
    <w:p w:rsidR="00FA5FCD" w:rsidRPr="00FA5FCD" w:rsidRDefault="00FA5FCD" w:rsidP="00FA5FCD">
      <w:pPr>
        <w:pStyle w:val="Heading4"/>
        <w:shd w:val="clear" w:color="auto" w:fill="FAFAFA"/>
        <w:spacing w:before="75" w:after="75"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t>1. Input Data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clear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input subject l1 l2 l3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1 10 12 11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2 15 14 16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3 20 19 21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4 25 26 24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5 30 28 29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6 35 34 36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7 40 39 41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8 45 46 44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9 50 48 49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10 55 54 56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end</w:t>
      </w:r>
    </w:p>
    <w:p w:rsidR="00FA5FCD" w:rsidRPr="00FA5FCD" w:rsidRDefault="00FA5FCD" w:rsidP="00FA5FCD">
      <w:pPr>
        <w:pStyle w:val="Heading4"/>
        <w:shd w:val="clear" w:color="auto" w:fill="FAFAFA"/>
        <w:spacing w:before="75" w:after="75"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t>2. Calculate Differences and Means for Each Pair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gen diff12 = l1 - l2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gen mean_measurement12 = (l1 + l2) / 2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gen diff13 = l1 - l3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gen mean_measurement13 = (l1 + l3) / 2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gen diff23 = l2 - l3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gen mean_measurement23 = (l2 + l3) / 2</w:t>
      </w:r>
    </w:p>
    <w:p w:rsidR="00FA5FCD" w:rsidRPr="00FA5FCD" w:rsidRDefault="00FA5FCD" w:rsidP="00FA5FCD">
      <w:pPr>
        <w:pStyle w:val="Heading4"/>
        <w:shd w:val="clear" w:color="auto" w:fill="FAFAFA"/>
        <w:spacing w:before="75" w:after="75"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t>3. Calculate Mean and Standard Deviation of Differences for Each Pair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 xml:space="preserve">summarize diff12, </w:t>
      </w:r>
      <w:proofErr w:type="spell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meanonly</w:t>
      </w:r>
      <w:proofErr w:type="spellEnd"/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local mean_diff12 = r(mean)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summarize diff12, detail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local sd_diff12 = r(</w:t>
      </w:r>
      <w:proofErr w:type="spell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sd</w:t>
      </w:r>
      <w:proofErr w:type="spellEnd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)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 xml:space="preserve">summarize diff13, </w:t>
      </w:r>
      <w:proofErr w:type="spell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meanonly</w:t>
      </w:r>
      <w:proofErr w:type="spellEnd"/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local mean_diff13 = r(mean)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summarize diff13, detail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local sd_diff13 = r(</w:t>
      </w:r>
      <w:proofErr w:type="spell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sd</w:t>
      </w:r>
      <w:proofErr w:type="spellEnd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)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 xml:space="preserve">summarize diff23, </w:t>
      </w:r>
      <w:proofErr w:type="spell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meanonly</w:t>
      </w:r>
      <w:proofErr w:type="spellEnd"/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local mean_diff23 = r(mean)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summarize diff23, detail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local sd_diff23 = r(</w:t>
      </w:r>
      <w:proofErr w:type="spell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sd</w:t>
      </w:r>
      <w:proofErr w:type="spellEnd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)</w:t>
      </w:r>
    </w:p>
    <w:p w:rsidR="00FA5FCD" w:rsidRPr="00FA5FCD" w:rsidRDefault="00FA5FCD" w:rsidP="00FA5FCD">
      <w:pPr>
        <w:pStyle w:val="Heading4"/>
        <w:shd w:val="clear" w:color="auto" w:fill="FAFAFA"/>
        <w:spacing w:before="75" w:after="75" w:line="240" w:lineRule="auto"/>
        <w:rPr>
          <w:rFonts w:ascii="Calibri" w:hAnsi="Calibri" w:cs="Calibri"/>
          <w:color w:val="000000" w:themeColor="text1"/>
        </w:rPr>
      </w:pPr>
    </w:p>
    <w:p w:rsidR="00FA5FCD" w:rsidRPr="00FA5FCD" w:rsidRDefault="00FA5FCD" w:rsidP="00FA5FCD">
      <w:pPr>
        <w:spacing w:line="240" w:lineRule="auto"/>
        <w:rPr>
          <w:color w:val="000000" w:themeColor="text1"/>
        </w:rPr>
      </w:pPr>
    </w:p>
    <w:p w:rsidR="00FA5FCD" w:rsidRPr="00FA5FCD" w:rsidRDefault="00FA5FCD" w:rsidP="00FA5FCD">
      <w:pPr>
        <w:pStyle w:val="Heading4"/>
        <w:shd w:val="clear" w:color="auto" w:fill="FAFAFA"/>
        <w:spacing w:before="75" w:after="75"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lastRenderedPageBreak/>
        <w:t>4. Calculate SEM and SDD for Each Pair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 xml:space="preserve">local sem12 = `sd_diff12' / </w:t>
      </w:r>
      <w:proofErr w:type="gram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sqrt(</w:t>
      </w:r>
      <w:proofErr w:type="gramEnd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2)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 xml:space="preserve">local sem13 = `sd_diff13' / </w:t>
      </w:r>
      <w:proofErr w:type="gram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sqrt(</w:t>
      </w:r>
      <w:proofErr w:type="gramEnd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2)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 xml:space="preserve">local sem23 = `sd_diff23' / </w:t>
      </w:r>
      <w:proofErr w:type="gram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sqrt(</w:t>
      </w:r>
      <w:proofErr w:type="gramEnd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2)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 xml:space="preserve">local sdd12 = 1.96 * </w:t>
      </w:r>
      <w:proofErr w:type="gram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sqrt(</w:t>
      </w:r>
      <w:proofErr w:type="gramEnd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2) * `sd_diff12'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 xml:space="preserve">local sdd13 = 1.96 * </w:t>
      </w:r>
      <w:proofErr w:type="gram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sqrt(</w:t>
      </w:r>
      <w:proofErr w:type="gramEnd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2) * `sd_diff13'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 xml:space="preserve">local sdd23 = 1.96 * </w:t>
      </w:r>
      <w:proofErr w:type="gramStart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sqrt(</w:t>
      </w:r>
      <w:proofErr w:type="gramEnd"/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2) * `sd_diff23'</w:t>
      </w:r>
    </w:p>
    <w:p w:rsidR="00FA5FCD" w:rsidRPr="00FA5FCD" w:rsidRDefault="00FA5FCD" w:rsidP="00FA5FCD">
      <w:pPr>
        <w:pStyle w:val="Heading4"/>
        <w:shd w:val="clear" w:color="auto" w:fill="FAFAFA"/>
        <w:spacing w:before="75" w:after="75" w:line="240" w:lineRule="auto"/>
        <w:rPr>
          <w:rFonts w:ascii="Calibri" w:hAnsi="Calibri" w:cs="Calibri"/>
          <w:color w:val="000000" w:themeColor="text1"/>
        </w:rPr>
      </w:pPr>
      <w:r w:rsidRPr="00FA5FCD">
        <w:rPr>
          <w:rFonts w:ascii="Calibri" w:hAnsi="Calibri" w:cs="Calibri"/>
          <w:color w:val="000000" w:themeColor="text1"/>
        </w:rPr>
        <w:t>5. Display Results in the Command Window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display "Pair of Measurements          | SEM Value | SDD Value"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display "-------------------------------------------------------"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display "l1 and l2                    | " %9.3f `sem12' " | " %9.3f `sdd12'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display "l1 and l3                    | " %9.3f `sem13' " | " %9.3f `sdd13'</w:t>
      </w:r>
    </w:p>
    <w:p w:rsidR="00FA5FCD" w:rsidRPr="00FA5FCD" w:rsidRDefault="00FA5FCD" w:rsidP="00FA5FCD">
      <w:pPr>
        <w:pStyle w:val="HTMLPreformatted"/>
        <w:pBdr>
          <w:top w:val="single" w:sz="24" w:space="8" w:color="auto"/>
          <w:left w:val="single" w:sz="24" w:space="8" w:color="auto"/>
          <w:bottom w:val="single" w:sz="24" w:space="8" w:color="auto"/>
          <w:right w:val="single" w:sz="24" w:space="8" w:color="auto"/>
        </w:pBdr>
        <w:shd w:val="clear" w:color="auto" w:fill="FAFAFA"/>
        <w:rPr>
          <w:rFonts w:ascii="Calibri" w:hAnsi="Calibri" w:cs="Calibri"/>
          <w:color w:val="000000" w:themeColor="text1"/>
          <w:sz w:val="22"/>
          <w:szCs w:val="22"/>
        </w:rPr>
      </w:pPr>
      <w:r w:rsidRPr="00FA5FCD">
        <w:rPr>
          <w:rStyle w:val="HTMLCode"/>
          <w:rFonts w:ascii="Calibri" w:eastAsiaTheme="majorEastAsia" w:hAnsi="Calibri" w:cs="Calibri"/>
          <w:color w:val="000000" w:themeColor="text1"/>
          <w:sz w:val="22"/>
          <w:szCs w:val="22"/>
        </w:rPr>
        <w:t>display "l2 and l3                    | " %9.3f `sem23' " | " %9.3f `sdd23'</w:t>
      </w:r>
    </w:p>
    <w:p w:rsidR="00FA5FCD" w:rsidRPr="00FA5FCD" w:rsidRDefault="00FA5FCD" w:rsidP="00FA5FCD">
      <w:pPr>
        <w:spacing w:line="240" w:lineRule="auto"/>
        <w:rPr>
          <w:rFonts w:ascii="Calibri" w:hAnsi="Calibri" w:cs="Calibri"/>
          <w:color w:val="000000" w:themeColor="text1"/>
        </w:rPr>
      </w:pPr>
    </w:p>
    <w:sectPr w:rsidR="00FA5FCD" w:rsidRPr="00FA5F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1258300">
    <w:abstractNumId w:val="8"/>
  </w:num>
  <w:num w:numId="2" w16cid:durableId="99837198">
    <w:abstractNumId w:val="6"/>
  </w:num>
  <w:num w:numId="3" w16cid:durableId="622732154">
    <w:abstractNumId w:val="5"/>
  </w:num>
  <w:num w:numId="4" w16cid:durableId="949123253">
    <w:abstractNumId w:val="4"/>
  </w:num>
  <w:num w:numId="5" w16cid:durableId="1793014908">
    <w:abstractNumId w:val="7"/>
  </w:num>
  <w:num w:numId="6" w16cid:durableId="1490291646">
    <w:abstractNumId w:val="3"/>
  </w:num>
  <w:num w:numId="7" w16cid:durableId="1679695012">
    <w:abstractNumId w:val="2"/>
  </w:num>
  <w:num w:numId="8" w16cid:durableId="88352379">
    <w:abstractNumId w:val="1"/>
  </w:num>
  <w:num w:numId="9" w16cid:durableId="187349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602E47"/>
    <w:rsid w:val="009740B4"/>
    <w:rsid w:val="00AA1D8D"/>
    <w:rsid w:val="00B47730"/>
    <w:rsid w:val="00CB0664"/>
    <w:rsid w:val="00FA5FC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A0A6E1"/>
  <w14:defaultImageDpi w14:val="300"/>
  <w15:docId w15:val="{6A47E4A7-C0D2-5F47-B535-F29FA00A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5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5FC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TMLCode">
    <w:name w:val="HTML Code"/>
    <w:basedOn w:val="DefaultParagraphFont"/>
    <w:uiPriority w:val="99"/>
    <w:semiHidden/>
    <w:unhideWhenUsed/>
    <w:rsid w:val="00FA5FC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2187</Characters>
  <Application>Microsoft Office Word</Application>
  <DocSecurity>0</DocSecurity>
  <Lines>70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Rosalyn Cooke (PhD School of Sprt+Ex Scie PT)</cp:lastModifiedBy>
  <cp:revision>2</cp:revision>
  <dcterms:created xsi:type="dcterms:W3CDTF">2025-03-19T13:20:00Z</dcterms:created>
  <dcterms:modified xsi:type="dcterms:W3CDTF">2025-03-19T13:20:00Z</dcterms:modified>
  <cp:category/>
</cp:coreProperties>
</file>