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49F1" w14:textId="77777777" w:rsidR="00E010CB" w:rsidRPr="00894988" w:rsidRDefault="00E010CB">
      <w:pPr>
        <w:rPr>
          <w:rFonts w:cstheme="minorHAnsi"/>
          <w:b/>
        </w:rPr>
      </w:pPr>
    </w:p>
    <w:p w14:paraId="0AF07666" w14:textId="77777777" w:rsidR="00E010CB" w:rsidRPr="00894988" w:rsidRDefault="00E010CB">
      <w:pPr>
        <w:rPr>
          <w:rFonts w:cstheme="minorHAnsi"/>
          <w:b/>
        </w:rPr>
      </w:pPr>
    </w:p>
    <w:p w14:paraId="45FAE459" w14:textId="3F226789" w:rsidR="00121130" w:rsidRPr="00894988" w:rsidRDefault="00C12F9B">
      <w:pPr>
        <w:rPr>
          <w:rFonts w:cstheme="minorHAnsi"/>
        </w:rPr>
      </w:pPr>
      <w:r w:rsidRPr="00894988">
        <w:rPr>
          <w:rFonts w:cstheme="minorHAnsi"/>
          <w:b/>
        </w:rPr>
        <w:t>Grant Number</w:t>
      </w:r>
      <w:r w:rsidRPr="00894988">
        <w:rPr>
          <w:rFonts w:cstheme="minorHAnsi"/>
        </w:rPr>
        <w:t xml:space="preserve">: </w:t>
      </w:r>
      <w:r w:rsidR="00894988" w:rsidRPr="00894988">
        <w:rPr>
          <w:rFonts w:cstheme="minorHAnsi"/>
        </w:rPr>
        <w:t>UKRI2819</w:t>
      </w:r>
    </w:p>
    <w:p w14:paraId="4516F423" w14:textId="3449B596" w:rsidR="00C12F9B" w:rsidRPr="00894988" w:rsidRDefault="00C12F9B">
      <w:pPr>
        <w:rPr>
          <w:rFonts w:cstheme="minorHAnsi"/>
          <w:b/>
        </w:rPr>
      </w:pPr>
      <w:r w:rsidRPr="00894988">
        <w:rPr>
          <w:rFonts w:cstheme="minorHAnsi"/>
          <w:b/>
        </w:rPr>
        <w:t xml:space="preserve">Sponsor: </w:t>
      </w:r>
      <w:r w:rsidR="00894988" w:rsidRPr="00894988">
        <w:rPr>
          <w:rFonts w:cstheme="minorHAnsi"/>
          <w:bCs/>
        </w:rPr>
        <w:t>BBSRC</w:t>
      </w:r>
    </w:p>
    <w:p w14:paraId="1CA0B956" w14:textId="61470671" w:rsidR="000F06C6" w:rsidRPr="00894988" w:rsidRDefault="000F06C6">
      <w:pPr>
        <w:rPr>
          <w:rFonts w:cstheme="minorHAnsi"/>
        </w:rPr>
      </w:pPr>
      <w:r w:rsidRPr="00894988">
        <w:rPr>
          <w:rFonts w:cstheme="minorHAnsi"/>
          <w:b/>
        </w:rPr>
        <w:t>Project title</w:t>
      </w:r>
      <w:r w:rsidRPr="00894988">
        <w:rPr>
          <w:rFonts w:cstheme="minorHAnsi"/>
        </w:rPr>
        <w:t xml:space="preserve">: </w:t>
      </w:r>
      <w:r w:rsidR="00894988" w:rsidRPr="00894988">
        <w:rPr>
          <w:rFonts w:cstheme="minorHAnsi"/>
        </w:rPr>
        <w:t>Mathematical modelling of a novel bioactive glass treatment for bacterial biofilms</w:t>
      </w:r>
    </w:p>
    <w:p w14:paraId="5CF2CAD1" w14:textId="77777777" w:rsidR="000F06C6" w:rsidRPr="00894988" w:rsidRDefault="000F06C6">
      <w:pPr>
        <w:rPr>
          <w:rFonts w:cstheme="minorHAnsi"/>
        </w:rPr>
      </w:pPr>
      <w:r w:rsidRPr="00894988">
        <w:rPr>
          <w:rFonts w:cstheme="minorHAnsi"/>
        </w:rPr>
        <w:t>The following files have been archived: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06C6" w:rsidRPr="00503FA5" w14:paraId="372733C3" w14:textId="77777777" w:rsidTr="000F06C6">
        <w:tc>
          <w:tcPr>
            <w:tcW w:w="4508" w:type="dxa"/>
          </w:tcPr>
          <w:p w14:paraId="695BA511" w14:textId="77777777" w:rsidR="000F06C6" w:rsidRPr="00503FA5" w:rsidRDefault="000F06C6">
            <w:pPr>
              <w:rPr>
                <w:rFonts w:cstheme="minorHAnsi"/>
                <w:b/>
                <w:bCs/>
              </w:rPr>
            </w:pPr>
            <w:r w:rsidRPr="00503FA5">
              <w:rPr>
                <w:rFonts w:cstheme="minorHAnsi"/>
                <w:b/>
                <w:bCs/>
              </w:rPr>
              <w:t>File name</w:t>
            </w:r>
          </w:p>
        </w:tc>
        <w:tc>
          <w:tcPr>
            <w:tcW w:w="4508" w:type="dxa"/>
          </w:tcPr>
          <w:p w14:paraId="7BD861A7" w14:textId="77777777" w:rsidR="000F06C6" w:rsidRPr="00503FA5" w:rsidRDefault="000F06C6">
            <w:pPr>
              <w:rPr>
                <w:rFonts w:cstheme="minorHAnsi"/>
                <w:b/>
                <w:bCs/>
              </w:rPr>
            </w:pPr>
            <w:r w:rsidRPr="00503FA5">
              <w:rPr>
                <w:rFonts w:cstheme="minorHAnsi"/>
                <w:b/>
                <w:bCs/>
              </w:rPr>
              <w:t>File description (Short description of c</w:t>
            </w:r>
            <w:r w:rsidR="00377F0F" w:rsidRPr="00503FA5">
              <w:rPr>
                <w:rFonts w:cstheme="minorHAnsi"/>
                <w:b/>
                <w:bCs/>
              </w:rPr>
              <w:t xml:space="preserve">ontent, sample size, format, any linking between different types of data, </w:t>
            </w:r>
            <w:r w:rsidR="003B3C82" w:rsidRPr="00503FA5">
              <w:rPr>
                <w:rFonts w:cstheme="minorHAnsi"/>
                <w:b/>
                <w:bCs/>
              </w:rPr>
              <w:t>i.e.</w:t>
            </w:r>
            <w:r w:rsidR="00377F0F" w:rsidRPr="00503FA5">
              <w:rPr>
                <w:rFonts w:cstheme="minorHAnsi"/>
                <w:b/>
                <w:bCs/>
              </w:rPr>
              <w:t xml:space="preserve"> survey and </w:t>
            </w:r>
            <w:r w:rsidR="003B3C82" w:rsidRPr="00503FA5">
              <w:rPr>
                <w:rFonts w:cstheme="minorHAnsi"/>
                <w:b/>
                <w:bCs/>
              </w:rPr>
              <w:t>interviews/focus groups</w:t>
            </w:r>
            <w:r w:rsidRPr="00503FA5">
              <w:rPr>
                <w:rFonts w:cstheme="minorHAnsi"/>
                <w:b/>
                <w:bCs/>
              </w:rPr>
              <w:t>)</w:t>
            </w:r>
          </w:p>
        </w:tc>
      </w:tr>
      <w:tr w:rsidR="000F06C6" w:rsidRPr="00894988" w14:paraId="36AD6B83" w14:textId="77777777" w:rsidTr="009D076B">
        <w:trPr>
          <w:trHeight w:val="397"/>
        </w:trPr>
        <w:tc>
          <w:tcPr>
            <w:tcW w:w="4508" w:type="dxa"/>
          </w:tcPr>
          <w:p w14:paraId="75F98F7C" w14:textId="49B34120" w:rsidR="000F06C6" w:rsidRPr="00894988" w:rsidRDefault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</w:t>
            </w:r>
            <w:r w:rsidRPr="00894988">
              <w:rPr>
                <w:rFonts w:cstheme="minorHAnsi"/>
              </w:rPr>
              <w:t>arameter_</w:t>
            </w:r>
            <w:proofErr w:type="gramStart"/>
            <w:r w:rsidRPr="00894988">
              <w:rPr>
                <w:rFonts w:cstheme="minorHAnsi"/>
              </w:rPr>
              <w:t>fitting.R</w:t>
            </w:r>
            <w:proofErr w:type="spellEnd"/>
            <w:proofErr w:type="gramEnd"/>
          </w:p>
        </w:tc>
        <w:tc>
          <w:tcPr>
            <w:tcW w:w="4508" w:type="dxa"/>
          </w:tcPr>
          <w:p w14:paraId="02028B7A" w14:textId="23F0AB01" w:rsidR="000F06C6" w:rsidRPr="00894988" w:rsidRDefault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R code for parameter estimation of the ODE model using least-squares optimisation and Approximate Bayesian Computation (ABC), including model fitting, numerical solution and visualisation.</w:t>
            </w:r>
          </w:p>
        </w:tc>
      </w:tr>
      <w:tr w:rsidR="000F06C6" w:rsidRPr="00894988" w14:paraId="18469085" w14:textId="77777777" w:rsidTr="009D076B">
        <w:trPr>
          <w:trHeight w:val="397"/>
        </w:trPr>
        <w:tc>
          <w:tcPr>
            <w:tcW w:w="4508" w:type="dxa"/>
          </w:tcPr>
          <w:p w14:paraId="3602502B" w14:textId="44F13612" w:rsidR="000F06C6" w:rsidRPr="00894988" w:rsidRDefault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</w:t>
            </w:r>
            <w:r w:rsidRPr="00894988">
              <w:rPr>
                <w:rFonts w:cstheme="minorHAnsi"/>
              </w:rPr>
              <w:t>arameter_fitting_physical_</w:t>
            </w:r>
            <w:proofErr w:type="gramStart"/>
            <w:r w:rsidRPr="00894988">
              <w:rPr>
                <w:rFonts w:cstheme="minorHAnsi"/>
              </w:rPr>
              <w:t>disruption.R</w:t>
            </w:r>
            <w:proofErr w:type="spellEnd"/>
            <w:proofErr w:type="gramEnd"/>
          </w:p>
        </w:tc>
        <w:tc>
          <w:tcPr>
            <w:tcW w:w="4508" w:type="dxa"/>
          </w:tcPr>
          <w:p w14:paraId="11CA485B" w14:textId="6BEBE9ED" w:rsidR="000F06C6" w:rsidRPr="00894988" w:rsidRDefault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R code for parameter estimation of the physical disruption model using least-squares optimisation and ABC, including model fitting, numerical solution and visualisation.</w:t>
            </w:r>
          </w:p>
        </w:tc>
      </w:tr>
      <w:tr w:rsidR="000F06C6" w:rsidRPr="00894988" w14:paraId="30DEECF1" w14:textId="77777777" w:rsidTr="009D076B">
        <w:trPr>
          <w:trHeight w:val="397"/>
        </w:trPr>
        <w:tc>
          <w:tcPr>
            <w:tcW w:w="4508" w:type="dxa"/>
          </w:tcPr>
          <w:p w14:paraId="66230067" w14:textId="4E3BAEFA" w:rsidR="000F06C6" w:rsidRPr="00894988" w:rsidRDefault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</w:t>
            </w:r>
            <w:r w:rsidRPr="00894988">
              <w:rPr>
                <w:rFonts w:cstheme="minorHAnsi"/>
              </w:rPr>
              <w:t>olve_biofilm_system.m</w:t>
            </w:r>
            <w:proofErr w:type="spellEnd"/>
          </w:p>
        </w:tc>
        <w:tc>
          <w:tcPr>
            <w:tcW w:w="4508" w:type="dxa"/>
          </w:tcPr>
          <w:p w14:paraId="67D35133" w14:textId="646EF15E" w:rsidR="000F06C6" w:rsidRPr="00894988" w:rsidRDefault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MATLAB function that numerically solves the coupled biofilm model over time and space, returning all model variables.</w:t>
            </w:r>
          </w:p>
        </w:tc>
      </w:tr>
      <w:tr w:rsidR="00894988" w:rsidRPr="00894988" w14:paraId="1E25D8D9" w14:textId="77777777" w:rsidTr="009D076B">
        <w:trPr>
          <w:trHeight w:val="397"/>
        </w:trPr>
        <w:tc>
          <w:tcPr>
            <w:tcW w:w="4508" w:type="dxa"/>
          </w:tcPr>
          <w:p w14:paraId="7334A41A" w14:textId="456D72BC" w:rsidR="00894988" w:rsidRPr="00894988" w:rsidRDefault="00894988" w:rsidP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</w:t>
            </w:r>
            <w:r w:rsidRPr="00894988">
              <w:rPr>
                <w:rFonts w:cstheme="minorHAnsi"/>
              </w:rPr>
              <w:t>olve_biofilm_system_script.m</w:t>
            </w:r>
            <w:proofErr w:type="spellEnd"/>
          </w:p>
        </w:tc>
        <w:tc>
          <w:tcPr>
            <w:tcW w:w="4508" w:type="dxa"/>
          </w:tcPr>
          <w:p w14:paraId="45886F62" w14:textId="53A60377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MATLAB script defining model parameters, running the biofilm solver.</w:t>
            </w:r>
          </w:p>
        </w:tc>
      </w:tr>
      <w:tr w:rsidR="00894988" w:rsidRPr="00894988" w14:paraId="5FF6C813" w14:textId="77777777" w:rsidTr="009D076B">
        <w:trPr>
          <w:trHeight w:val="397"/>
        </w:trPr>
        <w:tc>
          <w:tcPr>
            <w:tcW w:w="4508" w:type="dxa"/>
          </w:tcPr>
          <w:p w14:paraId="2CFCB2EF" w14:textId="6EB93797" w:rsidR="00894988" w:rsidRPr="00894988" w:rsidRDefault="00894988" w:rsidP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</w:t>
            </w:r>
            <w:r w:rsidRPr="00894988">
              <w:rPr>
                <w:rFonts w:cstheme="minorHAnsi"/>
              </w:rPr>
              <w:t>ntimicrobial_solve_release.m</w:t>
            </w:r>
            <w:proofErr w:type="spellEnd"/>
          </w:p>
        </w:tc>
        <w:tc>
          <w:tcPr>
            <w:tcW w:w="4508" w:type="dxa"/>
          </w:tcPr>
          <w:p w14:paraId="756933D7" w14:textId="6E4DCCF9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MATLAB function that solves the quasi-steady antimicrobial concentration profile within the biofilm.</w:t>
            </w:r>
          </w:p>
        </w:tc>
      </w:tr>
      <w:tr w:rsidR="00894988" w:rsidRPr="00894988" w14:paraId="5F7257DD" w14:textId="77777777" w:rsidTr="009D076B">
        <w:trPr>
          <w:trHeight w:val="397"/>
        </w:trPr>
        <w:tc>
          <w:tcPr>
            <w:tcW w:w="4508" w:type="dxa"/>
          </w:tcPr>
          <w:p w14:paraId="19665C3E" w14:textId="751C1225" w:rsidR="00894988" w:rsidRPr="00894988" w:rsidRDefault="00894988" w:rsidP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</w:t>
            </w:r>
            <w:r w:rsidRPr="00894988">
              <w:rPr>
                <w:rFonts w:cstheme="minorHAnsi"/>
              </w:rPr>
              <w:t>xygen_solve.m</w:t>
            </w:r>
            <w:proofErr w:type="spellEnd"/>
          </w:p>
        </w:tc>
        <w:tc>
          <w:tcPr>
            <w:tcW w:w="4508" w:type="dxa"/>
          </w:tcPr>
          <w:p w14:paraId="06ED7A1D" w14:textId="3972EBD8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MATLAB function that solves the quasi-steady oxygen concentration profile within the biofilm.</w:t>
            </w:r>
          </w:p>
        </w:tc>
      </w:tr>
      <w:tr w:rsidR="00894988" w:rsidRPr="00894988" w14:paraId="7AEE36CE" w14:textId="77777777" w:rsidTr="009D076B">
        <w:trPr>
          <w:trHeight w:val="397"/>
        </w:trPr>
        <w:tc>
          <w:tcPr>
            <w:tcW w:w="4508" w:type="dxa"/>
          </w:tcPr>
          <w:p w14:paraId="1E48A66A" w14:textId="4962A8EF" w:rsidR="00894988" w:rsidRPr="00894988" w:rsidRDefault="00894988" w:rsidP="0089498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</w:t>
            </w:r>
            <w:r w:rsidRPr="00894988">
              <w:rPr>
                <w:rFonts w:cstheme="minorHAnsi"/>
              </w:rPr>
              <w:t>lot_sol_script.m</w:t>
            </w:r>
            <w:proofErr w:type="spellEnd"/>
          </w:p>
        </w:tc>
        <w:tc>
          <w:tcPr>
            <w:tcW w:w="4508" w:type="dxa"/>
          </w:tcPr>
          <w:p w14:paraId="642502ED" w14:textId="5FEEB67D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MATLAB script for plotting spatial profiles of all variables from model simulations.</w:t>
            </w:r>
          </w:p>
        </w:tc>
      </w:tr>
      <w:tr w:rsidR="00894988" w:rsidRPr="00894988" w14:paraId="092846D5" w14:textId="77777777" w:rsidTr="009D076B">
        <w:trPr>
          <w:trHeight w:val="397"/>
        </w:trPr>
        <w:tc>
          <w:tcPr>
            <w:tcW w:w="4508" w:type="dxa"/>
          </w:tcPr>
          <w:p w14:paraId="1FB96E94" w14:textId="0481F36C" w:rsidR="00894988" w:rsidRPr="00894988" w:rsidRDefault="00894988" w:rsidP="00894988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894988">
              <w:rPr>
                <w:rFonts w:cstheme="minorHAnsi"/>
              </w:rPr>
              <w:t>eath_rate_data.xlsx</w:t>
            </w:r>
          </w:p>
        </w:tc>
        <w:tc>
          <w:tcPr>
            <w:tcW w:w="4508" w:type="dxa"/>
          </w:tcPr>
          <w:p w14:paraId="27D3F344" w14:textId="492157B1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Experimental death-rate dataset used for parameter estimation.</w:t>
            </w:r>
          </w:p>
        </w:tc>
      </w:tr>
      <w:tr w:rsidR="00894988" w:rsidRPr="00894988" w14:paraId="1EE2B909" w14:textId="77777777" w:rsidTr="009D076B">
        <w:trPr>
          <w:trHeight w:val="397"/>
        </w:trPr>
        <w:tc>
          <w:tcPr>
            <w:tcW w:w="4508" w:type="dxa"/>
          </w:tcPr>
          <w:p w14:paraId="40A1B55E" w14:textId="041CEE41" w:rsidR="00894988" w:rsidRPr="00894988" w:rsidRDefault="00894988" w:rsidP="00894988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894988">
              <w:rPr>
                <w:rFonts w:cstheme="minorHAnsi"/>
              </w:rPr>
              <w:t>eath_rate_avg_0A_2.csv</w:t>
            </w:r>
          </w:p>
        </w:tc>
        <w:tc>
          <w:tcPr>
            <w:tcW w:w="4508" w:type="dxa"/>
          </w:tcPr>
          <w:p w14:paraId="16B7A933" w14:textId="7EC52B88" w:rsidR="00894988" w:rsidRPr="00894988" w:rsidRDefault="00894988" w:rsidP="00894988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Processed experimental death-rate measurements used for fitting the physical disruption model.</w:t>
            </w:r>
          </w:p>
        </w:tc>
      </w:tr>
      <w:tr w:rsidR="00894988" w:rsidRPr="00894988" w14:paraId="67E036DF" w14:textId="77777777" w:rsidTr="00894988">
        <w:trPr>
          <w:trHeight w:val="397"/>
        </w:trPr>
        <w:tc>
          <w:tcPr>
            <w:tcW w:w="4508" w:type="dxa"/>
          </w:tcPr>
          <w:p w14:paraId="5B743F13" w14:textId="6C7BF0C7" w:rsidR="00894988" w:rsidRPr="00894988" w:rsidRDefault="00894988" w:rsidP="00CC02F6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894988">
              <w:rPr>
                <w:rFonts w:cstheme="minorHAnsi"/>
              </w:rPr>
              <w:t>eath_rate_avg_2.csv</w:t>
            </w:r>
          </w:p>
        </w:tc>
        <w:tc>
          <w:tcPr>
            <w:tcW w:w="4508" w:type="dxa"/>
          </w:tcPr>
          <w:p w14:paraId="15A4A1CF" w14:textId="5E49ABD4" w:rsidR="00894988" w:rsidRPr="00894988" w:rsidRDefault="00894988" w:rsidP="00CC02F6">
            <w:pPr>
              <w:rPr>
                <w:rFonts w:cstheme="minorHAnsi"/>
              </w:rPr>
            </w:pPr>
            <w:r w:rsidRPr="00894988">
              <w:rPr>
                <w:rFonts w:cstheme="minorHAnsi"/>
              </w:rPr>
              <w:t>Processed experimental death-rate measurements used for fitting the ODE model.</w:t>
            </w:r>
          </w:p>
        </w:tc>
      </w:tr>
      <w:tr w:rsidR="00894988" w:rsidRPr="00894988" w14:paraId="62553745" w14:textId="77777777" w:rsidTr="00894988">
        <w:trPr>
          <w:trHeight w:val="397"/>
        </w:trPr>
        <w:tc>
          <w:tcPr>
            <w:tcW w:w="4508" w:type="dxa"/>
          </w:tcPr>
          <w:p w14:paraId="73E029B1" w14:textId="127EF221" w:rsidR="00894988" w:rsidRPr="00894988" w:rsidRDefault="00894988" w:rsidP="00CC02F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894988">
              <w:rPr>
                <w:rFonts w:cstheme="minorHAnsi"/>
              </w:rPr>
              <w:t>ilver_release.xlsx</w:t>
            </w:r>
          </w:p>
        </w:tc>
        <w:tc>
          <w:tcPr>
            <w:tcW w:w="4508" w:type="dxa"/>
          </w:tcPr>
          <w:p w14:paraId="79AC4EBA" w14:textId="360EA24B" w:rsidR="00894988" w:rsidRPr="00894988" w:rsidRDefault="00894988" w:rsidP="00894988">
            <w:pPr>
              <w:tabs>
                <w:tab w:val="left" w:pos="1533"/>
              </w:tabs>
              <w:rPr>
                <w:rFonts w:cstheme="minorHAnsi"/>
              </w:rPr>
            </w:pPr>
            <w:r w:rsidRPr="00894988">
              <w:rPr>
                <w:rFonts w:cstheme="minorHAnsi"/>
              </w:rPr>
              <w:t>Experimental silver release dataset used for model fitting and validation.</w:t>
            </w:r>
          </w:p>
        </w:tc>
      </w:tr>
    </w:tbl>
    <w:p w14:paraId="7AE147E3" w14:textId="77777777" w:rsidR="000F06C6" w:rsidRPr="00894988" w:rsidRDefault="000F06C6">
      <w:pPr>
        <w:rPr>
          <w:rFonts w:cstheme="minorHAnsi"/>
        </w:rPr>
      </w:pPr>
    </w:p>
    <w:p w14:paraId="2F8FC375" w14:textId="781611A7" w:rsidR="00C12F9B" w:rsidRPr="00894988" w:rsidRDefault="00C12F9B">
      <w:pPr>
        <w:rPr>
          <w:rFonts w:cstheme="minorHAnsi"/>
        </w:rPr>
      </w:pPr>
      <w:r w:rsidRPr="00894988">
        <w:rPr>
          <w:rFonts w:cstheme="minorHAnsi"/>
          <w:b/>
        </w:rPr>
        <w:t>Publications</w:t>
      </w:r>
      <w:r w:rsidRPr="00894988">
        <w:rPr>
          <w:rFonts w:cstheme="minorHAnsi"/>
        </w:rPr>
        <w:t xml:space="preserve">: </w:t>
      </w:r>
      <w:r w:rsidR="00894988" w:rsidRPr="00894988">
        <w:rPr>
          <w:rFonts w:cstheme="minorHAnsi"/>
          <w:color w:val="222222"/>
          <w:shd w:val="clear" w:color="auto" w:fill="FFFFFF"/>
        </w:rPr>
        <w:t>Shirgill, Sandeep, et al. "A partial differential equation model of a novel treatment for chronic wound biofilm infections."</w:t>
      </w:r>
      <w:r w:rsidR="00894988" w:rsidRPr="00894988">
        <w:rPr>
          <w:rStyle w:val="apple-converted-space"/>
          <w:rFonts w:cstheme="minorHAnsi"/>
          <w:color w:val="222222"/>
          <w:shd w:val="clear" w:color="auto" w:fill="FFFFFF"/>
        </w:rPr>
        <w:t> </w:t>
      </w:r>
      <w:r w:rsidR="00894988" w:rsidRPr="00894988">
        <w:rPr>
          <w:rFonts w:cstheme="minorHAnsi"/>
          <w:i/>
          <w:iCs/>
          <w:color w:val="222222"/>
        </w:rPr>
        <w:t>Clinical Biomechanics</w:t>
      </w:r>
      <w:r w:rsidR="00894988" w:rsidRPr="00894988">
        <w:rPr>
          <w:rStyle w:val="apple-converted-space"/>
          <w:rFonts w:cstheme="minorHAnsi"/>
          <w:color w:val="222222"/>
          <w:shd w:val="clear" w:color="auto" w:fill="FFFFFF"/>
        </w:rPr>
        <w:t> </w:t>
      </w:r>
      <w:r w:rsidR="00894988" w:rsidRPr="00894988">
        <w:rPr>
          <w:rFonts w:cstheme="minorHAnsi"/>
          <w:color w:val="222222"/>
          <w:shd w:val="clear" w:color="auto" w:fill="FFFFFF"/>
        </w:rPr>
        <w:t>(2026): 106744.</w:t>
      </w:r>
    </w:p>
    <w:p w14:paraId="394A19E0" w14:textId="77777777" w:rsidR="00C12F9B" w:rsidRPr="00894988" w:rsidRDefault="00C12F9B">
      <w:pPr>
        <w:rPr>
          <w:rFonts w:cstheme="minorHAnsi"/>
        </w:rPr>
      </w:pPr>
    </w:p>
    <w:sectPr w:rsidR="00C12F9B" w:rsidRPr="00894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MTIytjS2tLC0tDBQ0lEKTi0uzszPAykwrAUA1xwGtSwAAAA="/>
  </w:docVars>
  <w:rsids>
    <w:rsidRoot w:val="00DD1FA8"/>
    <w:rsid w:val="000F06C6"/>
    <w:rsid w:val="00121130"/>
    <w:rsid w:val="001D3D77"/>
    <w:rsid w:val="00232021"/>
    <w:rsid w:val="00377F0F"/>
    <w:rsid w:val="003B3C82"/>
    <w:rsid w:val="00414A0E"/>
    <w:rsid w:val="00503FA5"/>
    <w:rsid w:val="00684A3C"/>
    <w:rsid w:val="00894988"/>
    <w:rsid w:val="009D076B"/>
    <w:rsid w:val="00A65F39"/>
    <w:rsid w:val="00A86E26"/>
    <w:rsid w:val="00AB5DC8"/>
    <w:rsid w:val="00B33977"/>
    <w:rsid w:val="00C12F9B"/>
    <w:rsid w:val="00DD1FA8"/>
    <w:rsid w:val="00E010CB"/>
    <w:rsid w:val="00E0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106E"/>
  <w15:chartTrackingRefBased/>
  <w15:docId w15:val="{286209D3-879C-478B-8279-757F2D0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E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89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Vlad, Anca D</dc:creator>
  <cp:keywords/>
  <dc:description/>
  <cp:lastModifiedBy>Angeliki Andrikopoulou (Libraries and Learning Resources)</cp:lastModifiedBy>
  <cp:revision>2</cp:revision>
  <dcterms:created xsi:type="dcterms:W3CDTF">2026-08-05T10:53:00Z</dcterms:created>
  <dcterms:modified xsi:type="dcterms:W3CDTF">2026-08-05T10:53:00Z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61a34fc2-7a15-48a3-8c84-3a7ae8eb08c5</vt:lpwstr>
  </property>
</Properties>
</file>