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E289F" w14:textId="77777777" w:rsidR="003F69F7" w:rsidRDefault="003F69F7" w:rsidP="003F69F7"/>
    <w:p w14:paraId="5AD94B2E" w14:textId="77777777" w:rsidR="003F69F7" w:rsidRDefault="003F69F7" w:rsidP="003F69F7">
      <w:pPr>
        <w:jc w:val="center"/>
      </w:pPr>
      <w:r>
        <w:tab/>
      </w:r>
      <w:r w:rsidRPr="00E8012A">
        <w:rPr>
          <w:noProof/>
          <w:lang w:eastAsia="en-GB"/>
        </w:rPr>
        <w:drawing>
          <wp:inline distT="0" distB="0" distL="0" distR="0" wp14:anchorId="168CCE85" wp14:editId="32DB6F8D">
            <wp:extent cx="3091535" cy="772885"/>
            <wp:effectExtent l="0" t="0" r="0" b="8255"/>
            <wp:docPr id="1026" name="Picture 2" descr="Imagini pentru 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ini pentru university of birmingha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28" cy="774708"/>
                    </a:xfrm>
                    <a:prstGeom prst="rect">
                      <a:avLst/>
                    </a:prstGeom>
                    <a:noFill/>
                  </pic:spPr>
                </pic:pic>
              </a:graphicData>
            </a:graphic>
          </wp:inline>
        </w:drawing>
      </w:r>
    </w:p>
    <w:p w14:paraId="5D26015F" w14:textId="77777777" w:rsidR="003F69F7" w:rsidRDefault="003F69F7" w:rsidP="003F69F7">
      <w:pPr>
        <w:jc w:val="center"/>
      </w:pPr>
    </w:p>
    <w:p w14:paraId="160F754D" w14:textId="77777777" w:rsidR="003F69F7" w:rsidRDefault="003F69F7" w:rsidP="003F69F7">
      <w:pPr>
        <w:pStyle w:val="Title"/>
        <w:jc w:val="center"/>
      </w:pPr>
      <w:r w:rsidRPr="001E332E">
        <w:rPr>
          <w:u w:val="single"/>
        </w:rPr>
        <w:t>S</w:t>
      </w:r>
      <w:r>
        <w:t>ub-</w:t>
      </w:r>
      <w:r w:rsidRPr="001E332E">
        <w:rPr>
          <w:u w:val="single"/>
        </w:rPr>
        <w:t>T</w:t>
      </w:r>
      <w:r>
        <w:t xml:space="preserve">Hz </w:t>
      </w:r>
      <w:r w:rsidRPr="001E332E">
        <w:rPr>
          <w:u w:val="single"/>
        </w:rPr>
        <w:t>R</w:t>
      </w:r>
      <w:r>
        <w:t xml:space="preserve">adar sensing of the </w:t>
      </w:r>
      <w:r w:rsidRPr="001E332E">
        <w:rPr>
          <w:u w:val="single"/>
        </w:rPr>
        <w:t>E</w:t>
      </w:r>
      <w:r>
        <w:t xml:space="preserve">nvironment for future </w:t>
      </w:r>
      <w:r w:rsidRPr="001E332E">
        <w:rPr>
          <w:u w:val="single"/>
        </w:rPr>
        <w:t>A</w:t>
      </w:r>
      <w:r>
        <w:t xml:space="preserve">utonomous </w:t>
      </w:r>
      <w:r w:rsidRPr="001E332E">
        <w:rPr>
          <w:u w:val="single"/>
        </w:rPr>
        <w:t>M</w:t>
      </w:r>
      <w:r>
        <w:t>arine platforms – STREAM</w:t>
      </w:r>
    </w:p>
    <w:p w14:paraId="6A13D201" w14:textId="77777777" w:rsidR="003F69F7" w:rsidRDefault="003F69F7" w:rsidP="003F69F7"/>
    <w:p w14:paraId="156C51B3" w14:textId="77777777" w:rsidR="003F69F7" w:rsidRDefault="003F69F7" w:rsidP="003F69F7"/>
    <w:p w14:paraId="7786F1A0" w14:textId="77777777" w:rsidR="003F69F7" w:rsidRDefault="003F69F7" w:rsidP="003F69F7"/>
    <w:p w14:paraId="0EF090C6" w14:textId="77777777" w:rsidR="003F69F7" w:rsidRDefault="003F69F7" w:rsidP="003F69F7">
      <w:pPr>
        <w:jc w:val="center"/>
        <w:rPr>
          <w:rFonts w:cs="Times New Roman"/>
          <w:b/>
          <w:bCs/>
          <w:sz w:val="28"/>
          <w:szCs w:val="28"/>
          <w:u w:val="single"/>
        </w:rPr>
      </w:pPr>
      <w:r w:rsidRPr="001E332E">
        <w:rPr>
          <w:rFonts w:cs="Times New Roman"/>
          <w:b/>
          <w:bCs/>
          <w:sz w:val="28"/>
          <w:szCs w:val="28"/>
          <w:u w:val="single"/>
        </w:rPr>
        <w:t>Edgbaston Reservoir</w:t>
      </w:r>
      <w:r>
        <w:rPr>
          <w:rFonts w:cs="Times New Roman"/>
          <w:b/>
          <w:bCs/>
          <w:sz w:val="28"/>
          <w:szCs w:val="28"/>
          <w:u w:val="single"/>
        </w:rPr>
        <w:t xml:space="preserve"> 05/11/2021</w:t>
      </w:r>
      <w:r w:rsidRPr="001E332E">
        <w:rPr>
          <w:rFonts w:cs="Times New Roman"/>
          <w:b/>
          <w:bCs/>
          <w:sz w:val="28"/>
          <w:szCs w:val="28"/>
          <w:u w:val="single"/>
        </w:rPr>
        <w:t xml:space="preserve"> Data Repository Description</w:t>
      </w:r>
    </w:p>
    <w:p w14:paraId="3DEEA2F8" w14:textId="77777777" w:rsidR="003F69F7" w:rsidRDefault="003F69F7" w:rsidP="003F69F7">
      <w:pPr>
        <w:jc w:val="center"/>
        <w:rPr>
          <w:rFonts w:cs="Times New Roman"/>
          <w:b/>
          <w:bCs/>
          <w:sz w:val="28"/>
          <w:szCs w:val="28"/>
          <w:u w:val="single"/>
        </w:rPr>
      </w:pPr>
    </w:p>
    <w:p w14:paraId="06EECFED" w14:textId="77777777" w:rsidR="003F69F7" w:rsidRDefault="003F69F7" w:rsidP="003F69F7">
      <w:pPr>
        <w:jc w:val="center"/>
        <w:rPr>
          <w:rFonts w:cs="Times New Roman"/>
          <w:b/>
          <w:bCs/>
          <w:sz w:val="28"/>
          <w:szCs w:val="28"/>
          <w:u w:val="single"/>
        </w:rPr>
      </w:pPr>
    </w:p>
    <w:p w14:paraId="12AB63AF" w14:textId="77777777" w:rsidR="003F69F7" w:rsidRDefault="003F69F7" w:rsidP="003F69F7">
      <w:pPr>
        <w:jc w:val="center"/>
        <w:rPr>
          <w:rFonts w:cs="Times New Roman"/>
          <w:b/>
          <w:bCs/>
          <w:sz w:val="28"/>
          <w:szCs w:val="28"/>
          <w:u w:val="single"/>
        </w:rPr>
      </w:pPr>
    </w:p>
    <w:p w14:paraId="541BE6F9" w14:textId="77777777" w:rsidR="003F69F7" w:rsidRDefault="003F69F7" w:rsidP="003F69F7">
      <w:pPr>
        <w:jc w:val="center"/>
        <w:rPr>
          <w:rFonts w:cs="Times New Roman"/>
          <w:b/>
          <w:bCs/>
          <w:sz w:val="28"/>
          <w:szCs w:val="28"/>
          <w:u w:val="single"/>
        </w:rPr>
      </w:pPr>
    </w:p>
    <w:p w14:paraId="4D78B35A" w14:textId="77777777" w:rsidR="003F69F7" w:rsidRDefault="003F69F7" w:rsidP="003F69F7">
      <w:pPr>
        <w:jc w:val="center"/>
        <w:rPr>
          <w:rFonts w:cs="Times New Roman"/>
          <w:b/>
          <w:bCs/>
          <w:sz w:val="28"/>
          <w:szCs w:val="28"/>
          <w:u w:val="single"/>
        </w:rPr>
      </w:pPr>
    </w:p>
    <w:p w14:paraId="2A8555D1" w14:textId="77777777" w:rsidR="003F69F7" w:rsidRDefault="003F69F7" w:rsidP="003F69F7">
      <w:pPr>
        <w:jc w:val="center"/>
        <w:rPr>
          <w:rFonts w:cs="Times New Roman"/>
          <w:b/>
          <w:bCs/>
          <w:sz w:val="28"/>
          <w:szCs w:val="28"/>
          <w:u w:val="single"/>
        </w:rPr>
      </w:pPr>
    </w:p>
    <w:p w14:paraId="583A0FC3" w14:textId="77777777" w:rsidR="003F69F7" w:rsidRDefault="003F69F7" w:rsidP="003F69F7">
      <w:pPr>
        <w:jc w:val="center"/>
        <w:rPr>
          <w:rFonts w:cs="Times New Roman"/>
          <w:b/>
          <w:bCs/>
          <w:sz w:val="28"/>
          <w:szCs w:val="28"/>
          <w:u w:val="single"/>
        </w:rPr>
      </w:pPr>
    </w:p>
    <w:p w14:paraId="467B87B4" w14:textId="77777777" w:rsidR="003F69F7" w:rsidRDefault="003F69F7" w:rsidP="003F69F7">
      <w:pPr>
        <w:jc w:val="center"/>
        <w:rPr>
          <w:rFonts w:cs="Times New Roman"/>
          <w:b/>
          <w:bCs/>
          <w:sz w:val="28"/>
          <w:szCs w:val="28"/>
          <w:u w:val="single"/>
        </w:rPr>
      </w:pPr>
    </w:p>
    <w:p w14:paraId="0C11D265" w14:textId="77777777" w:rsidR="003F69F7" w:rsidRDefault="003F69F7" w:rsidP="003F69F7">
      <w:pPr>
        <w:jc w:val="center"/>
        <w:rPr>
          <w:rFonts w:cs="Times New Roman"/>
          <w:b/>
          <w:bCs/>
          <w:sz w:val="28"/>
          <w:szCs w:val="28"/>
          <w:u w:val="single"/>
        </w:rPr>
      </w:pPr>
    </w:p>
    <w:p w14:paraId="22C1238B" w14:textId="77777777" w:rsidR="003F69F7" w:rsidRDefault="003F69F7" w:rsidP="003F69F7">
      <w:pPr>
        <w:jc w:val="center"/>
        <w:rPr>
          <w:rFonts w:cs="Times New Roman"/>
          <w:b/>
          <w:bCs/>
          <w:sz w:val="28"/>
          <w:szCs w:val="28"/>
          <w:u w:val="single"/>
        </w:rPr>
      </w:pPr>
    </w:p>
    <w:p w14:paraId="667D3D79" w14:textId="77777777" w:rsidR="003F69F7" w:rsidRDefault="003F69F7" w:rsidP="003F69F7">
      <w:pPr>
        <w:jc w:val="center"/>
        <w:rPr>
          <w:rFonts w:cs="Times New Roman"/>
          <w:b/>
          <w:bCs/>
          <w:sz w:val="28"/>
          <w:szCs w:val="28"/>
          <w:u w:val="single"/>
        </w:rPr>
      </w:pPr>
    </w:p>
    <w:p w14:paraId="6DAC2AB7" w14:textId="77777777" w:rsidR="003F69F7" w:rsidRDefault="003F69F7" w:rsidP="003F69F7">
      <w:pPr>
        <w:jc w:val="center"/>
        <w:rPr>
          <w:rFonts w:cs="Times New Roman"/>
          <w:b/>
          <w:bCs/>
          <w:sz w:val="28"/>
          <w:szCs w:val="28"/>
          <w:u w:val="single"/>
        </w:rPr>
      </w:pPr>
    </w:p>
    <w:p w14:paraId="00EF8D92" w14:textId="77777777" w:rsidR="003F69F7" w:rsidRDefault="003F69F7" w:rsidP="003F69F7">
      <w:pPr>
        <w:jc w:val="center"/>
        <w:rPr>
          <w:rFonts w:cs="Times New Roman"/>
          <w:b/>
          <w:bCs/>
          <w:sz w:val="28"/>
          <w:szCs w:val="28"/>
          <w:u w:val="single"/>
        </w:rPr>
      </w:pPr>
    </w:p>
    <w:tbl>
      <w:tblPr>
        <w:tblStyle w:val="TableGrid"/>
        <w:tblW w:w="0" w:type="auto"/>
        <w:tblLook w:val="04A0" w:firstRow="1" w:lastRow="0" w:firstColumn="1" w:lastColumn="0" w:noHBand="0" w:noVBand="1"/>
      </w:tblPr>
      <w:tblGrid>
        <w:gridCol w:w="2122"/>
        <w:gridCol w:w="6894"/>
      </w:tblGrid>
      <w:tr w:rsidR="003F69F7" w14:paraId="061558CA" w14:textId="77777777" w:rsidTr="00BF3B54">
        <w:tc>
          <w:tcPr>
            <w:tcW w:w="2122" w:type="dxa"/>
          </w:tcPr>
          <w:p w14:paraId="0116BA7D" w14:textId="77777777" w:rsidR="003F69F7" w:rsidRPr="001E332E" w:rsidRDefault="003F69F7" w:rsidP="00BF3B54">
            <w:pPr>
              <w:rPr>
                <w:rFonts w:cs="Times New Roman"/>
              </w:rPr>
            </w:pPr>
            <w:r>
              <w:rPr>
                <w:rFonts w:cs="Times New Roman"/>
              </w:rPr>
              <w:t>Project</w:t>
            </w:r>
          </w:p>
        </w:tc>
        <w:tc>
          <w:tcPr>
            <w:tcW w:w="6894" w:type="dxa"/>
          </w:tcPr>
          <w:p w14:paraId="5FFCF379" w14:textId="77777777" w:rsidR="003F69F7" w:rsidRPr="00D40914" w:rsidRDefault="003F69F7" w:rsidP="00BF3B54">
            <w:pPr>
              <w:rPr>
                <w:rFonts w:cs="Times New Roman"/>
              </w:rPr>
            </w:pPr>
            <w:r>
              <w:rPr>
                <w:rFonts w:cs="Times New Roman"/>
              </w:rPr>
              <w:t>STREAM</w:t>
            </w:r>
          </w:p>
        </w:tc>
      </w:tr>
      <w:tr w:rsidR="003F69F7" w14:paraId="2F9B15C2" w14:textId="77777777" w:rsidTr="00BF3B54">
        <w:tc>
          <w:tcPr>
            <w:tcW w:w="2122" w:type="dxa"/>
          </w:tcPr>
          <w:p w14:paraId="7BFBF0DB" w14:textId="77777777" w:rsidR="003F69F7" w:rsidRPr="001E332E" w:rsidRDefault="003F69F7" w:rsidP="00BF3B54">
            <w:pPr>
              <w:rPr>
                <w:rFonts w:cs="Times New Roman"/>
              </w:rPr>
            </w:pPr>
            <w:r>
              <w:rPr>
                <w:rFonts w:cs="Times New Roman"/>
              </w:rPr>
              <w:t>Document Title</w:t>
            </w:r>
          </w:p>
        </w:tc>
        <w:tc>
          <w:tcPr>
            <w:tcW w:w="6894" w:type="dxa"/>
          </w:tcPr>
          <w:p w14:paraId="0B53F999" w14:textId="77777777" w:rsidR="003F69F7" w:rsidRPr="001E332E" w:rsidRDefault="003F69F7" w:rsidP="00BF3B54">
            <w:pPr>
              <w:rPr>
                <w:rFonts w:cs="Times New Roman"/>
              </w:rPr>
            </w:pPr>
            <w:r w:rsidRPr="00D40914">
              <w:rPr>
                <w:rFonts w:cs="Times New Roman"/>
              </w:rPr>
              <w:t>Edgbaston Reservoir Data Repository Description</w:t>
            </w:r>
          </w:p>
        </w:tc>
      </w:tr>
      <w:tr w:rsidR="003F69F7" w14:paraId="429C2128" w14:textId="77777777" w:rsidTr="00BF3B54">
        <w:tc>
          <w:tcPr>
            <w:tcW w:w="2122" w:type="dxa"/>
          </w:tcPr>
          <w:p w14:paraId="6B9E8FA3" w14:textId="77777777" w:rsidR="003F69F7" w:rsidRDefault="003F69F7" w:rsidP="00BF3B54">
            <w:pPr>
              <w:rPr>
                <w:rFonts w:cs="Times New Roman"/>
              </w:rPr>
            </w:pPr>
            <w:r>
              <w:rPr>
                <w:rFonts w:cs="Times New Roman"/>
              </w:rPr>
              <w:t>Document Reference</w:t>
            </w:r>
          </w:p>
        </w:tc>
        <w:tc>
          <w:tcPr>
            <w:tcW w:w="6894" w:type="dxa"/>
          </w:tcPr>
          <w:p w14:paraId="3CF94A17" w14:textId="795626C7" w:rsidR="003F69F7" w:rsidRPr="001E332E" w:rsidRDefault="003F69F7" w:rsidP="00BF3B54">
            <w:pPr>
              <w:rPr>
                <w:rFonts w:cs="Times New Roman"/>
              </w:rPr>
            </w:pPr>
            <w:r>
              <w:rPr>
                <w:rFonts w:cs="Times New Roman"/>
              </w:rPr>
              <w:t>ERT-</w:t>
            </w:r>
            <w:r w:rsidR="00DF7E3E">
              <w:rPr>
                <w:rFonts w:cs="Times New Roman"/>
              </w:rPr>
              <w:t>051121-</w:t>
            </w:r>
            <w:r>
              <w:rPr>
                <w:rFonts w:cs="Times New Roman"/>
              </w:rPr>
              <w:t>Repos</w:t>
            </w:r>
          </w:p>
        </w:tc>
      </w:tr>
      <w:tr w:rsidR="003F69F7" w14:paraId="54A8AF5F" w14:textId="77777777" w:rsidTr="00BF3B54">
        <w:tc>
          <w:tcPr>
            <w:tcW w:w="2122" w:type="dxa"/>
          </w:tcPr>
          <w:p w14:paraId="7AB0DC56" w14:textId="77777777" w:rsidR="003F69F7" w:rsidRPr="001E332E" w:rsidRDefault="003F69F7" w:rsidP="00BF3B54">
            <w:pPr>
              <w:rPr>
                <w:rFonts w:cs="Times New Roman"/>
              </w:rPr>
            </w:pPr>
            <w:r>
              <w:rPr>
                <w:rFonts w:cs="Times New Roman"/>
              </w:rPr>
              <w:t>Issue</w:t>
            </w:r>
          </w:p>
        </w:tc>
        <w:tc>
          <w:tcPr>
            <w:tcW w:w="6894" w:type="dxa"/>
          </w:tcPr>
          <w:p w14:paraId="6E01C327" w14:textId="77777777" w:rsidR="003F69F7" w:rsidRPr="001E332E" w:rsidRDefault="003F69F7" w:rsidP="00BF3B54">
            <w:pPr>
              <w:rPr>
                <w:rFonts w:cs="Times New Roman"/>
              </w:rPr>
            </w:pPr>
            <w:r>
              <w:rPr>
                <w:rFonts w:cs="Times New Roman"/>
              </w:rPr>
              <w:t>01</w:t>
            </w:r>
          </w:p>
        </w:tc>
      </w:tr>
      <w:tr w:rsidR="003F69F7" w14:paraId="340E4A59" w14:textId="77777777" w:rsidTr="00BF3B54">
        <w:tc>
          <w:tcPr>
            <w:tcW w:w="2122" w:type="dxa"/>
          </w:tcPr>
          <w:p w14:paraId="665CA142" w14:textId="77777777" w:rsidR="003F69F7" w:rsidRPr="001E332E" w:rsidRDefault="003F69F7" w:rsidP="00BF3B54">
            <w:pPr>
              <w:rPr>
                <w:rFonts w:cs="Times New Roman"/>
              </w:rPr>
            </w:pPr>
            <w:r>
              <w:rPr>
                <w:rFonts w:cs="Times New Roman"/>
              </w:rPr>
              <w:t>Date</w:t>
            </w:r>
          </w:p>
        </w:tc>
        <w:tc>
          <w:tcPr>
            <w:tcW w:w="6894" w:type="dxa"/>
          </w:tcPr>
          <w:p w14:paraId="0AA34157" w14:textId="77777777" w:rsidR="003F69F7" w:rsidRPr="001E332E" w:rsidRDefault="003F69F7" w:rsidP="00BF3B54">
            <w:pPr>
              <w:rPr>
                <w:rFonts w:cs="Times New Roman"/>
              </w:rPr>
            </w:pPr>
            <w:r>
              <w:rPr>
                <w:rFonts w:cs="Times New Roman"/>
              </w:rPr>
              <w:t>09/03/2022</w:t>
            </w:r>
          </w:p>
        </w:tc>
      </w:tr>
    </w:tbl>
    <w:p w14:paraId="23470476" w14:textId="77777777" w:rsidR="003F69F7" w:rsidRPr="005A43CE" w:rsidRDefault="003F69F7" w:rsidP="003F69F7">
      <w:pPr>
        <w:rPr>
          <w:rFonts w:cs="Times New Roman"/>
          <w:b/>
          <w:bCs/>
          <w:sz w:val="32"/>
          <w:szCs w:val="32"/>
        </w:rPr>
      </w:pPr>
      <w:r w:rsidRPr="005A43CE">
        <w:rPr>
          <w:rFonts w:cs="Times New Roman"/>
          <w:b/>
          <w:bCs/>
          <w:sz w:val="32"/>
          <w:szCs w:val="32"/>
        </w:rPr>
        <w:lastRenderedPageBreak/>
        <w:t>Version History</w:t>
      </w:r>
    </w:p>
    <w:tbl>
      <w:tblPr>
        <w:tblStyle w:val="TableGrid"/>
        <w:tblW w:w="0" w:type="auto"/>
        <w:tblLook w:val="04A0" w:firstRow="1" w:lastRow="0" w:firstColumn="1" w:lastColumn="0" w:noHBand="0" w:noVBand="1"/>
      </w:tblPr>
      <w:tblGrid>
        <w:gridCol w:w="1129"/>
        <w:gridCol w:w="1418"/>
        <w:gridCol w:w="1701"/>
        <w:gridCol w:w="4768"/>
      </w:tblGrid>
      <w:tr w:rsidR="003F69F7" w14:paraId="58DB17A4" w14:textId="77777777" w:rsidTr="00BF3B54">
        <w:tc>
          <w:tcPr>
            <w:tcW w:w="1129" w:type="dxa"/>
          </w:tcPr>
          <w:p w14:paraId="7682EB52" w14:textId="77777777" w:rsidR="003F69F7" w:rsidRPr="005A43CE" w:rsidRDefault="003F69F7" w:rsidP="00BF3B54">
            <w:pPr>
              <w:rPr>
                <w:rFonts w:cs="Times New Roman"/>
                <w:b/>
                <w:bCs/>
              </w:rPr>
            </w:pPr>
            <w:r w:rsidRPr="005A43CE">
              <w:rPr>
                <w:rFonts w:cs="Times New Roman"/>
                <w:b/>
                <w:bCs/>
              </w:rPr>
              <w:t>Version</w:t>
            </w:r>
          </w:p>
        </w:tc>
        <w:tc>
          <w:tcPr>
            <w:tcW w:w="1418" w:type="dxa"/>
          </w:tcPr>
          <w:p w14:paraId="178A9B6F" w14:textId="77777777" w:rsidR="003F69F7" w:rsidRPr="005A43CE" w:rsidRDefault="003F69F7" w:rsidP="00BF3B54">
            <w:pPr>
              <w:rPr>
                <w:rFonts w:cs="Times New Roman"/>
                <w:b/>
                <w:bCs/>
              </w:rPr>
            </w:pPr>
            <w:r w:rsidRPr="005A43CE">
              <w:rPr>
                <w:rFonts w:cs="Times New Roman"/>
                <w:b/>
                <w:bCs/>
              </w:rPr>
              <w:t>Date</w:t>
            </w:r>
          </w:p>
        </w:tc>
        <w:tc>
          <w:tcPr>
            <w:tcW w:w="1701" w:type="dxa"/>
          </w:tcPr>
          <w:p w14:paraId="3B79A181" w14:textId="77777777" w:rsidR="003F69F7" w:rsidRPr="005A43CE" w:rsidRDefault="003F69F7" w:rsidP="00BF3B54">
            <w:pPr>
              <w:rPr>
                <w:rFonts w:cs="Times New Roman"/>
                <w:b/>
                <w:bCs/>
              </w:rPr>
            </w:pPr>
            <w:r w:rsidRPr="005A43CE">
              <w:rPr>
                <w:rFonts w:cs="Times New Roman"/>
                <w:b/>
                <w:bCs/>
              </w:rPr>
              <w:t>Authored By</w:t>
            </w:r>
          </w:p>
        </w:tc>
        <w:tc>
          <w:tcPr>
            <w:tcW w:w="4768" w:type="dxa"/>
          </w:tcPr>
          <w:p w14:paraId="4435A3D6" w14:textId="77777777" w:rsidR="003F69F7" w:rsidRPr="005A43CE" w:rsidRDefault="003F69F7" w:rsidP="00BF3B54">
            <w:pPr>
              <w:rPr>
                <w:rFonts w:cs="Times New Roman"/>
                <w:b/>
                <w:bCs/>
              </w:rPr>
            </w:pPr>
            <w:r w:rsidRPr="005A43CE">
              <w:rPr>
                <w:rFonts w:cs="Times New Roman"/>
                <w:b/>
                <w:bCs/>
              </w:rPr>
              <w:t>Comments</w:t>
            </w:r>
          </w:p>
        </w:tc>
      </w:tr>
      <w:tr w:rsidR="003F69F7" w14:paraId="19943C9C" w14:textId="77777777" w:rsidTr="00BF3B54">
        <w:tc>
          <w:tcPr>
            <w:tcW w:w="1129" w:type="dxa"/>
          </w:tcPr>
          <w:p w14:paraId="6826D2AE" w14:textId="77777777" w:rsidR="003F69F7" w:rsidRPr="00253BB0" w:rsidRDefault="003F69F7" w:rsidP="00BF3B54">
            <w:pPr>
              <w:rPr>
                <w:rFonts w:cs="Times New Roman"/>
              </w:rPr>
            </w:pPr>
            <w:r w:rsidRPr="00253BB0">
              <w:rPr>
                <w:rFonts w:cs="Times New Roman"/>
              </w:rPr>
              <w:t>01</w:t>
            </w:r>
          </w:p>
        </w:tc>
        <w:tc>
          <w:tcPr>
            <w:tcW w:w="1418" w:type="dxa"/>
          </w:tcPr>
          <w:p w14:paraId="346D50D4" w14:textId="77777777" w:rsidR="003F69F7" w:rsidRPr="00253BB0" w:rsidRDefault="003F69F7" w:rsidP="00BF3B54">
            <w:pPr>
              <w:rPr>
                <w:rFonts w:cs="Times New Roman"/>
              </w:rPr>
            </w:pPr>
            <w:r w:rsidRPr="00253BB0">
              <w:rPr>
                <w:rFonts w:cs="Times New Roman"/>
              </w:rPr>
              <w:t>02/03/2022</w:t>
            </w:r>
          </w:p>
        </w:tc>
        <w:tc>
          <w:tcPr>
            <w:tcW w:w="1701" w:type="dxa"/>
          </w:tcPr>
          <w:p w14:paraId="60C292E8" w14:textId="77777777" w:rsidR="003F69F7" w:rsidRPr="00253BB0" w:rsidRDefault="003F69F7" w:rsidP="00BF3B54">
            <w:pPr>
              <w:rPr>
                <w:rFonts w:cs="Times New Roman"/>
              </w:rPr>
            </w:pPr>
            <w:r w:rsidRPr="00253BB0">
              <w:rPr>
                <w:rFonts w:cs="Times New Roman"/>
              </w:rPr>
              <w:t>Dillon Kumar</w:t>
            </w:r>
          </w:p>
        </w:tc>
        <w:tc>
          <w:tcPr>
            <w:tcW w:w="4768" w:type="dxa"/>
          </w:tcPr>
          <w:p w14:paraId="238AA979" w14:textId="77777777" w:rsidR="003F69F7" w:rsidRPr="00253BB0" w:rsidRDefault="003F69F7" w:rsidP="00BF3B54">
            <w:pPr>
              <w:rPr>
                <w:rFonts w:cs="Times New Roman"/>
              </w:rPr>
            </w:pPr>
            <w:r w:rsidRPr="00253BB0">
              <w:rPr>
                <w:rFonts w:cs="Times New Roman"/>
              </w:rPr>
              <w:t>First version</w:t>
            </w:r>
          </w:p>
        </w:tc>
      </w:tr>
      <w:tr w:rsidR="003F69F7" w14:paraId="0087260F" w14:textId="77777777" w:rsidTr="00BF3B54">
        <w:tc>
          <w:tcPr>
            <w:tcW w:w="1129" w:type="dxa"/>
          </w:tcPr>
          <w:p w14:paraId="66E5E23E" w14:textId="77777777" w:rsidR="003F69F7" w:rsidRPr="00F15980" w:rsidRDefault="003F69F7" w:rsidP="00BF3B54">
            <w:pPr>
              <w:rPr>
                <w:rFonts w:cs="Times New Roman"/>
                <w:bCs/>
              </w:rPr>
            </w:pPr>
            <w:r w:rsidRPr="00F15980">
              <w:rPr>
                <w:rFonts w:cs="Times New Roman"/>
                <w:bCs/>
              </w:rPr>
              <w:t>02</w:t>
            </w:r>
          </w:p>
        </w:tc>
        <w:tc>
          <w:tcPr>
            <w:tcW w:w="1418" w:type="dxa"/>
          </w:tcPr>
          <w:p w14:paraId="1C255FDC" w14:textId="77777777" w:rsidR="003F69F7" w:rsidRPr="00F15980" w:rsidRDefault="003F69F7" w:rsidP="00BF3B54">
            <w:pPr>
              <w:rPr>
                <w:rFonts w:cs="Times New Roman"/>
                <w:bCs/>
              </w:rPr>
            </w:pPr>
            <w:r>
              <w:rPr>
                <w:rFonts w:cs="Times New Roman"/>
                <w:bCs/>
              </w:rPr>
              <w:t>09/03/2022</w:t>
            </w:r>
          </w:p>
        </w:tc>
        <w:tc>
          <w:tcPr>
            <w:tcW w:w="1701" w:type="dxa"/>
          </w:tcPr>
          <w:p w14:paraId="60DB2DA6" w14:textId="77777777" w:rsidR="003F69F7" w:rsidRPr="00F15980" w:rsidRDefault="003F69F7" w:rsidP="00BF3B54">
            <w:pPr>
              <w:rPr>
                <w:rFonts w:cs="Times New Roman"/>
                <w:bCs/>
              </w:rPr>
            </w:pPr>
            <w:r>
              <w:rPr>
                <w:rFonts w:cs="Times New Roman"/>
                <w:bCs/>
              </w:rPr>
              <w:t>Dillon Kumar</w:t>
            </w:r>
          </w:p>
        </w:tc>
        <w:tc>
          <w:tcPr>
            <w:tcW w:w="4768" w:type="dxa"/>
          </w:tcPr>
          <w:p w14:paraId="53731205" w14:textId="77777777" w:rsidR="003F69F7" w:rsidRPr="00F15980" w:rsidRDefault="003F69F7" w:rsidP="00BF3B54">
            <w:pPr>
              <w:rPr>
                <w:rFonts w:cs="Times New Roman"/>
                <w:bCs/>
              </w:rPr>
            </w:pPr>
            <w:r>
              <w:rPr>
                <w:rFonts w:cs="Times New Roman"/>
                <w:bCs/>
              </w:rPr>
              <w:t>Second version. Separation of trial dates, so datasets can clearly be accessed.</w:t>
            </w:r>
          </w:p>
        </w:tc>
      </w:tr>
      <w:tr w:rsidR="003F69F7" w14:paraId="71B4FDD0" w14:textId="77777777" w:rsidTr="00BF3B54">
        <w:tc>
          <w:tcPr>
            <w:tcW w:w="1129" w:type="dxa"/>
          </w:tcPr>
          <w:p w14:paraId="5BCBB190" w14:textId="77777777" w:rsidR="003F69F7" w:rsidRPr="00F15980" w:rsidRDefault="003F69F7" w:rsidP="00BF3B54">
            <w:pPr>
              <w:rPr>
                <w:rFonts w:cs="Times New Roman"/>
                <w:bCs/>
              </w:rPr>
            </w:pPr>
          </w:p>
        </w:tc>
        <w:tc>
          <w:tcPr>
            <w:tcW w:w="1418" w:type="dxa"/>
          </w:tcPr>
          <w:p w14:paraId="3067D049" w14:textId="77777777" w:rsidR="003F69F7" w:rsidRPr="00F15980" w:rsidRDefault="003F69F7" w:rsidP="00BF3B54">
            <w:pPr>
              <w:rPr>
                <w:rFonts w:cs="Times New Roman"/>
                <w:bCs/>
              </w:rPr>
            </w:pPr>
          </w:p>
        </w:tc>
        <w:tc>
          <w:tcPr>
            <w:tcW w:w="1701" w:type="dxa"/>
          </w:tcPr>
          <w:p w14:paraId="19AE3FD6" w14:textId="77777777" w:rsidR="003F69F7" w:rsidRPr="00F15980" w:rsidRDefault="003F69F7" w:rsidP="00BF3B54">
            <w:pPr>
              <w:rPr>
                <w:rFonts w:cs="Times New Roman"/>
                <w:bCs/>
              </w:rPr>
            </w:pPr>
          </w:p>
        </w:tc>
        <w:tc>
          <w:tcPr>
            <w:tcW w:w="4768" w:type="dxa"/>
          </w:tcPr>
          <w:p w14:paraId="4CD3BAE0" w14:textId="77777777" w:rsidR="003F69F7" w:rsidRPr="00F15980" w:rsidRDefault="003F69F7" w:rsidP="00BF3B54">
            <w:pPr>
              <w:rPr>
                <w:rFonts w:cs="Times New Roman"/>
                <w:bCs/>
              </w:rPr>
            </w:pPr>
          </w:p>
        </w:tc>
      </w:tr>
    </w:tbl>
    <w:p w14:paraId="4779F79E" w14:textId="77777777" w:rsidR="003F69F7" w:rsidRDefault="003F69F7" w:rsidP="003F69F7">
      <w:pPr>
        <w:tabs>
          <w:tab w:val="left" w:pos="2595"/>
        </w:tabs>
      </w:pPr>
    </w:p>
    <w:p w14:paraId="2D1D4756" w14:textId="77777777" w:rsidR="003F69F7" w:rsidRDefault="003F69F7">
      <w:r>
        <w:br w:type="page"/>
      </w:r>
    </w:p>
    <w:sdt>
      <w:sdtPr>
        <w:rPr>
          <w:rFonts w:ascii="Times New Roman" w:eastAsiaTheme="minorHAnsi" w:hAnsi="Times New Roman" w:cstheme="minorBidi"/>
          <w:b w:val="0"/>
          <w:color w:val="auto"/>
          <w:sz w:val="22"/>
          <w:szCs w:val="22"/>
          <w:lang w:val="en-GB"/>
        </w:rPr>
        <w:id w:val="1624881140"/>
        <w:docPartObj>
          <w:docPartGallery w:val="Table of Contents"/>
          <w:docPartUnique/>
        </w:docPartObj>
      </w:sdtPr>
      <w:sdtEndPr>
        <w:rPr>
          <w:bCs/>
          <w:noProof/>
        </w:rPr>
      </w:sdtEndPr>
      <w:sdtContent>
        <w:p w14:paraId="57466709" w14:textId="77777777" w:rsidR="003F69F7" w:rsidRPr="003F69F7" w:rsidRDefault="003F69F7">
          <w:pPr>
            <w:pStyle w:val="TOCHeading"/>
            <w:rPr>
              <w:rFonts w:ascii="Times New Roman" w:hAnsi="Times New Roman" w:cs="Times New Roman"/>
              <w:b w:val="0"/>
              <w:color w:val="auto"/>
            </w:rPr>
          </w:pPr>
          <w:r w:rsidRPr="003F69F7">
            <w:rPr>
              <w:rFonts w:ascii="Times New Roman" w:hAnsi="Times New Roman" w:cs="Times New Roman"/>
              <w:b w:val="0"/>
              <w:color w:val="auto"/>
            </w:rPr>
            <w:t>Contents</w:t>
          </w:r>
        </w:p>
        <w:p w14:paraId="12078448" w14:textId="0AD3B729" w:rsidR="003B5276" w:rsidRDefault="003F69F7">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97801053" w:history="1">
            <w:r w:rsidR="003B5276" w:rsidRPr="006667B2">
              <w:rPr>
                <w:rStyle w:val="Hyperlink"/>
                <w:noProof/>
              </w:rPr>
              <w:t>Abbreviations</w:t>
            </w:r>
            <w:r w:rsidR="003B5276">
              <w:rPr>
                <w:noProof/>
                <w:webHidden/>
              </w:rPr>
              <w:tab/>
            </w:r>
            <w:r w:rsidR="003B5276">
              <w:rPr>
                <w:noProof/>
                <w:webHidden/>
              </w:rPr>
              <w:fldChar w:fldCharType="begin"/>
            </w:r>
            <w:r w:rsidR="003B5276">
              <w:rPr>
                <w:noProof/>
                <w:webHidden/>
              </w:rPr>
              <w:instrText xml:space="preserve"> PAGEREF _Toc97801053 \h </w:instrText>
            </w:r>
            <w:r w:rsidR="003B5276">
              <w:rPr>
                <w:noProof/>
                <w:webHidden/>
              </w:rPr>
            </w:r>
            <w:r w:rsidR="003B5276">
              <w:rPr>
                <w:noProof/>
                <w:webHidden/>
              </w:rPr>
              <w:fldChar w:fldCharType="separate"/>
            </w:r>
            <w:r w:rsidR="003B5276">
              <w:rPr>
                <w:noProof/>
                <w:webHidden/>
              </w:rPr>
              <w:t>4</w:t>
            </w:r>
            <w:r w:rsidR="003B5276">
              <w:rPr>
                <w:noProof/>
                <w:webHidden/>
              </w:rPr>
              <w:fldChar w:fldCharType="end"/>
            </w:r>
          </w:hyperlink>
        </w:p>
        <w:p w14:paraId="456A66D8" w14:textId="6B0B56F3" w:rsidR="003B5276" w:rsidRDefault="003B5276">
          <w:pPr>
            <w:pStyle w:val="TOC1"/>
            <w:tabs>
              <w:tab w:val="right" w:leader="dot" w:pos="9016"/>
            </w:tabs>
            <w:rPr>
              <w:rFonts w:asciiTheme="minorHAnsi" w:eastAsiaTheme="minorEastAsia" w:hAnsiTheme="minorHAnsi"/>
              <w:noProof/>
              <w:lang w:eastAsia="en-GB"/>
            </w:rPr>
          </w:pPr>
          <w:hyperlink w:anchor="_Toc97801054" w:history="1">
            <w:r w:rsidRPr="006667B2">
              <w:rPr>
                <w:rStyle w:val="Hyperlink"/>
                <w:noProof/>
              </w:rPr>
              <w:t>1. Introduction</w:t>
            </w:r>
            <w:r>
              <w:rPr>
                <w:noProof/>
                <w:webHidden/>
              </w:rPr>
              <w:tab/>
            </w:r>
            <w:r>
              <w:rPr>
                <w:noProof/>
                <w:webHidden/>
              </w:rPr>
              <w:fldChar w:fldCharType="begin"/>
            </w:r>
            <w:r>
              <w:rPr>
                <w:noProof/>
                <w:webHidden/>
              </w:rPr>
              <w:instrText xml:space="preserve"> PAGEREF _Toc97801054 \h </w:instrText>
            </w:r>
            <w:r>
              <w:rPr>
                <w:noProof/>
                <w:webHidden/>
              </w:rPr>
            </w:r>
            <w:r>
              <w:rPr>
                <w:noProof/>
                <w:webHidden/>
              </w:rPr>
              <w:fldChar w:fldCharType="separate"/>
            </w:r>
            <w:r>
              <w:rPr>
                <w:noProof/>
                <w:webHidden/>
              </w:rPr>
              <w:t>5</w:t>
            </w:r>
            <w:r>
              <w:rPr>
                <w:noProof/>
                <w:webHidden/>
              </w:rPr>
              <w:fldChar w:fldCharType="end"/>
            </w:r>
          </w:hyperlink>
        </w:p>
        <w:p w14:paraId="1DF83826" w14:textId="032156E3" w:rsidR="003B5276" w:rsidRDefault="003B5276">
          <w:pPr>
            <w:pStyle w:val="TOC2"/>
            <w:tabs>
              <w:tab w:val="right" w:leader="dot" w:pos="9016"/>
            </w:tabs>
            <w:rPr>
              <w:rFonts w:asciiTheme="minorHAnsi" w:eastAsiaTheme="minorEastAsia" w:hAnsiTheme="minorHAnsi"/>
              <w:noProof/>
              <w:lang w:eastAsia="en-GB"/>
            </w:rPr>
          </w:pPr>
          <w:hyperlink w:anchor="_Toc97801055" w:history="1">
            <w:r w:rsidRPr="006667B2">
              <w:rPr>
                <w:rStyle w:val="Hyperlink"/>
                <w:noProof/>
              </w:rPr>
              <w:t>1.1 Overall trial objectives</w:t>
            </w:r>
            <w:r>
              <w:rPr>
                <w:noProof/>
                <w:webHidden/>
              </w:rPr>
              <w:tab/>
            </w:r>
            <w:r>
              <w:rPr>
                <w:noProof/>
                <w:webHidden/>
              </w:rPr>
              <w:fldChar w:fldCharType="begin"/>
            </w:r>
            <w:r>
              <w:rPr>
                <w:noProof/>
                <w:webHidden/>
              </w:rPr>
              <w:instrText xml:space="preserve"> PAGEREF _Toc97801055 \h </w:instrText>
            </w:r>
            <w:r>
              <w:rPr>
                <w:noProof/>
                <w:webHidden/>
              </w:rPr>
            </w:r>
            <w:r>
              <w:rPr>
                <w:noProof/>
                <w:webHidden/>
              </w:rPr>
              <w:fldChar w:fldCharType="separate"/>
            </w:r>
            <w:r>
              <w:rPr>
                <w:noProof/>
                <w:webHidden/>
              </w:rPr>
              <w:t>5</w:t>
            </w:r>
            <w:r>
              <w:rPr>
                <w:noProof/>
                <w:webHidden/>
              </w:rPr>
              <w:fldChar w:fldCharType="end"/>
            </w:r>
          </w:hyperlink>
        </w:p>
        <w:p w14:paraId="568ECED0" w14:textId="78460369" w:rsidR="003B5276" w:rsidRDefault="003B5276">
          <w:pPr>
            <w:pStyle w:val="TOC2"/>
            <w:tabs>
              <w:tab w:val="right" w:leader="dot" w:pos="9016"/>
            </w:tabs>
            <w:rPr>
              <w:rFonts w:asciiTheme="minorHAnsi" w:eastAsiaTheme="minorEastAsia" w:hAnsiTheme="minorHAnsi"/>
              <w:noProof/>
              <w:lang w:eastAsia="en-GB"/>
            </w:rPr>
          </w:pPr>
          <w:hyperlink w:anchor="_Toc97801056" w:history="1">
            <w:r w:rsidRPr="006667B2">
              <w:rPr>
                <w:rStyle w:val="Hyperlink"/>
                <w:noProof/>
              </w:rPr>
              <w:t>1.2 Repository Overview</w:t>
            </w:r>
            <w:r>
              <w:rPr>
                <w:noProof/>
                <w:webHidden/>
              </w:rPr>
              <w:tab/>
            </w:r>
            <w:r>
              <w:rPr>
                <w:noProof/>
                <w:webHidden/>
              </w:rPr>
              <w:fldChar w:fldCharType="begin"/>
            </w:r>
            <w:r>
              <w:rPr>
                <w:noProof/>
                <w:webHidden/>
              </w:rPr>
              <w:instrText xml:space="preserve"> PAGEREF _Toc97801056 \h </w:instrText>
            </w:r>
            <w:r>
              <w:rPr>
                <w:noProof/>
                <w:webHidden/>
              </w:rPr>
            </w:r>
            <w:r>
              <w:rPr>
                <w:noProof/>
                <w:webHidden/>
              </w:rPr>
              <w:fldChar w:fldCharType="separate"/>
            </w:r>
            <w:r>
              <w:rPr>
                <w:noProof/>
                <w:webHidden/>
              </w:rPr>
              <w:t>5</w:t>
            </w:r>
            <w:r>
              <w:rPr>
                <w:noProof/>
                <w:webHidden/>
              </w:rPr>
              <w:fldChar w:fldCharType="end"/>
            </w:r>
          </w:hyperlink>
        </w:p>
        <w:p w14:paraId="3FA0E691" w14:textId="6718E91C" w:rsidR="003B5276" w:rsidRDefault="003B5276">
          <w:pPr>
            <w:pStyle w:val="TOC2"/>
            <w:tabs>
              <w:tab w:val="right" w:leader="dot" w:pos="9016"/>
            </w:tabs>
            <w:rPr>
              <w:rFonts w:asciiTheme="minorHAnsi" w:eastAsiaTheme="minorEastAsia" w:hAnsiTheme="minorHAnsi"/>
              <w:noProof/>
              <w:lang w:eastAsia="en-GB"/>
            </w:rPr>
          </w:pPr>
          <w:hyperlink w:anchor="_Toc97801057" w:history="1">
            <w:r w:rsidRPr="006667B2">
              <w:rPr>
                <w:rStyle w:val="Hyperlink"/>
                <w:noProof/>
              </w:rPr>
              <w:t>1.3 Measurement Site and Scene</w:t>
            </w:r>
            <w:r>
              <w:rPr>
                <w:noProof/>
                <w:webHidden/>
              </w:rPr>
              <w:tab/>
            </w:r>
            <w:r>
              <w:rPr>
                <w:noProof/>
                <w:webHidden/>
              </w:rPr>
              <w:fldChar w:fldCharType="begin"/>
            </w:r>
            <w:r>
              <w:rPr>
                <w:noProof/>
                <w:webHidden/>
              </w:rPr>
              <w:instrText xml:space="preserve"> PAGEREF _Toc97801057 \h </w:instrText>
            </w:r>
            <w:r>
              <w:rPr>
                <w:noProof/>
                <w:webHidden/>
              </w:rPr>
            </w:r>
            <w:r>
              <w:rPr>
                <w:noProof/>
                <w:webHidden/>
              </w:rPr>
              <w:fldChar w:fldCharType="separate"/>
            </w:r>
            <w:r>
              <w:rPr>
                <w:noProof/>
                <w:webHidden/>
              </w:rPr>
              <w:t>5</w:t>
            </w:r>
            <w:r>
              <w:rPr>
                <w:noProof/>
                <w:webHidden/>
              </w:rPr>
              <w:fldChar w:fldCharType="end"/>
            </w:r>
          </w:hyperlink>
        </w:p>
        <w:p w14:paraId="1ABA1CD3" w14:textId="4F8D554F" w:rsidR="003B5276" w:rsidRDefault="003B5276">
          <w:pPr>
            <w:pStyle w:val="TOC1"/>
            <w:tabs>
              <w:tab w:val="right" w:leader="dot" w:pos="9016"/>
            </w:tabs>
            <w:rPr>
              <w:rFonts w:asciiTheme="minorHAnsi" w:eastAsiaTheme="minorEastAsia" w:hAnsiTheme="minorHAnsi"/>
              <w:noProof/>
              <w:lang w:eastAsia="en-GB"/>
            </w:rPr>
          </w:pPr>
          <w:hyperlink w:anchor="_Toc97801058" w:history="1">
            <w:r w:rsidRPr="006667B2">
              <w:rPr>
                <w:rStyle w:val="Hyperlink"/>
                <w:noProof/>
              </w:rPr>
              <w:t>2. Hardware Configuration for data collection</w:t>
            </w:r>
            <w:r>
              <w:rPr>
                <w:noProof/>
                <w:webHidden/>
              </w:rPr>
              <w:tab/>
            </w:r>
            <w:r>
              <w:rPr>
                <w:noProof/>
                <w:webHidden/>
              </w:rPr>
              <w:fldChar w:fldCharType="begin"/>
            </w:r>
            <w:r>
              <w:rPr>
                <w:noProof/>
                <w:webHidden/>
              </w:rPr>
              <w:instrText xml:space="preserve"> PAGEREF _Toc97801058 \h </w:instrText>
            </w:r>
            <w:r>
              <w:rPr>
                <w:noProof/>
                <w:webHidden/>
              </w:rPr>
            </w:r>
            <w:r>
              <w:rPr>
                <w:noProof/>
                <w:webHidden/>
              </w:rPr>
              <w:fldChar w:fldCharType="separate"/>
            </w:r>
            <w:r>
              <w:rPr>
                <w:noProof/>
                <w:webHidden/>
              </w:rPr>
              <w:t>7</w:t>
            </w:r>
            <w:r>
              <w:rPr>
                <w:noProof/>
                <w:webHidden/>
              </w:rPr>
              <w:fldChar w:fldCharType="end"/>
            </w:r>
          </w:hyperlink>
        </w:p>
        <w:p w14:paraId="70F07D73" w14:textId="564804C7" w:rsidR="003B5276" w:rsidRDefault="003B5276">
          <w:pPr>
            <w:pStyle w:val="TOC2"/>
            <w:tabs>
              <w:tab w:val="right" w:leader="dot" w:pos="9016"/>
            </w:tabs>
            <w:rPr>
              <w:rFonts w:asciiTheme="minorHAnsi" w:eastAsiaTheme="minorEastAsia" w:hAnsiTheme="minorHAnsi"/>
              <w:noProof/>
              <w:lang w:eastAsia="en-GB"/>
            </w:rPr>
          </w:pPr>
          <w:hyperlink w:anchor="_Toc97801059" w:history="1">
            <w:r w:rsidRPr="006667B2">
              <w:rPr>
                <w:rStyle w:val="Hyperlink"/>
                <w:noProof/>
              </w:rPr>
              <w:t>2.1 Full Equipment list for Edgbaston trials.</w:t>
            </w:r>
            <w:r>
              <w:rPr>
                <w:noProof/>
                <w:webHidden/>
              </w:rPr>
              <w:tab/>
            </w:r>
            <w:r>
              <w:rPr>
                <w:noProof/>
                <w:webHidden/>
              </w:rPr>
              <w:fldChar w:fldCharType="begin"/>
            </w:r>
            <w:r>
              <w:rPr>
                <w:noProof/>
                <w:webHidden/>
              </w:rPr>
              <w:instrText xml:space="preserve"> PAGEREF _Toc97801059 \h </w:instrText>
            </w:r>
            <w:r>
              <w:rPr>
                <w:noProof/>
                <w:webHidden/>
              </w:rPr>
            </w:r>
            <w:r>
              <w:rPr>
                <w:noProof/>
                <w:webHidden/>
              </w:rPr>
              <w:fldChar w:fldCharType="separate"/>
            </w:r>
            <w:r>
              <w:rPr>
                <w:noProof/>
                <w:webHidden/>
              </w:rPr>
              <w:t>7</w:t>
            </w:r>
            <w:r>
              <w:rPr>
                <w:noProof/>
                <w:webHidden/>
              </w:rPr>
              <w:fldChar w:fldCharType="end"/>
            </w:r>
          </w:hyperlink>
        </w:p>
        <w:p w14:paraId="5509AAD3" w14:textId="7DE30459" w:rsidR="003B5276" w:rsidRDefault="003B5276">
          <w:pPr>
            <w:pStyle w:val="TOC2"/>
            <w:tabs>
              <w:tab w:val="right" w:leader="dot" w:pos="9016"/>
            </w:tabs>
            <w:rPr>
              <w:rFonts w:asciiTheme="minorHAnsi" w:eastAsiaTheme="minorEastAsia" w:hAnsiTheme="minorHAnsi"/>
              <w:noProof/>
              <w:lang w:eastAsia="en-GB"/>
            </w:rPr>
          </w:pPr>
          <w:hyperlink w:anchor="_Toc97801060" w:history="1">
            <w:r w:rsidRPr="006667B2">
              <w:rPr>
                <w:rStyle w:val="Hyperlink"/>
                <w:noProof/>
              </w:rPr>
              <w:t>2.2 Calibration Targets</w:t>
            </w:r>
            <w:r>
              <w:rPr>
                <w:noProof/>
                <w:webHidden/>
              </w:rPr>
              <w:tab/>
            </w:r>
            <w:r>
              <w:rPr>
                <w:noProof/>
                <w:webHidden/>
              </w:rPr>
              <w:fldChar w:fldCharType="begin"/>
            </w:r>
            <w:r>
              <w:rPr>
                <w:noProof/>
                <w:webHidden/>
              </w:rPr>
              <w:instrText xml:space="preserve"> PAGEREF _Toc97801060 \h </w:instrText>
            </w:r>
            <w:r>
              <w:rPr>
                <w:noProof/>
                <w:webHidden/>
              </w:rPr>
            </w:r>
            <w:r>
              <w:rPr>
                <w:noProof/>
                <w:webHidden/>
              </w:rPr>
              <w:fldChar w:fldCharType="separate"/>
            </w:r>
            <w:r>
              <w:rPr>
                <w:noProof/>
                <w:webHidden/>
              </w:rPr>
              <w:t>8</w:t>
            </w:r>
            <w:r>
              <w:rPr>
                <w:noProof/>
                <w:webHidden/>
              </w:rPr>
              <w:fldChar w:fldCharType="end"/>
            </w:r>
          </w:hyperlink>
        </w:p>
        <w:p w14:paraId="6EEB38D7" w14:textId="485C5453" w:rsidR="003B5276" w:rsidRDefault="003B5276">
          <w:pPr>
            <w:pStyle w:val="TOC2"/>
            <w:tabs>
              <w:tab w:val="right" w:leader="dot" w:pos="9016"/>
            </w:tabs>
            <w:rPr>
              <w:rFonts w:asciiTheme="minorHAnsi" w:eastAsiaTheme="minorEastAsia" w:hAnsiTheme="minorHAnsi"/>
              <w:noProof/>
              <w:lang w:eastAsia="en-GB"/>
            </w:rPr>
          </w:pPr>
          <w:hyperlink w:anchor="_Toc97801061" w:history="1">
            <w:r w:rsidRPr="006667B2">
              <w:rPr>
                <w:rStyle w:val="Hyperlink"/>
                <w:noProof/>
              </w:rPr>
              <w:t>2.3 Video</w:t>
            </w:r>
            <w:r>
              <w:rPr>
                <w:noProof/>
                <w:webHidden/>
              </w:rPr>
              <w:tab/>
            </w:r>
            <w:r>
              <w:rPr>
                <w:noProof/>
                <w:webHidden/>
              </w:rPr>
              <w:fldChar w:fldCharType="begin"/>
            </w:r>
            <w:r>
              <w:rPr>
                <w:noProof/>
                <w:webHidden/>
              </w:rPr>
              <w:instrText xml:space="preserve"> PAGEREF _Toc97801061 \h </w:instrText>
            </w:r>
            <w:r>
              <w:rPr>
                <w:noProof/>
                <w:webHidden/>
              </w:rPr>
            </w:r>
            <w:r>
              <w:rPr>
                <w:noProof/>
                <w:webHidden/>
              </w:rPr>
              <w:fldChar w:fldCharType="separate"/>
            </w:r>
            <w:r>
              <w:rPr>
                <w:noProof/>
                <w:webHidden/>
              </w:rPr>
              <w:t>9</w:t>
            </w:r>
            <w:r>
              <w:rPr>
                <w:noProof/>
                <w:webHidden/>
              </w:rPr>
              <w:fldChar w:fldCharType="end"/>
            </w:r>
          </w:hyperlink>
        </w:p>
        <w:p w14:paraId="50F0884A" w14:textId="51D7C9BA" w:rsidR="003B5276" w:rsidRDefault="003B5276">
          <w:pPr>
            <w:pStyle w:val="TOC2"/>
            <w:tabs>
              <w:tab w:val="right" w:leader="dot" w:pos="9016"/>
            </w:tabs>
            <w:rPr>
              <w:rFonts w:asciiTheme="minorHAnsi" w:eastAsiaTheme="minorEastAsia" w:hAnsiTheme="minorHAnsi"/>
              <w:noProof/>
              <w:lang w:eastAsia="en-GB"/>
            </w:rPr>
          </w:pPr>
          <w:hyperlink w:anchor="_Toc97801062" w:history="1">
            <w:r w:rsidRPr="006667B2">
              <w:rPr>
                <w:rStyle w:val="Hyperlink"/>
                <w:noProof/>
              </w:rPr>
              <w:t>2.4 Pola-Rad 79</w:t>
            </w:r>
            <w:r>
              <w:rPr>
                <w:noProof/>
                <w:webHidden/>
              </w:rPr>
              <w:tab/>
            </w:r>
            <w:r>
              <w:rPr>
                <w:noProof/>
                <w:webHidden/>
              </w:rPr>
              <w:fldChar w:fldCharType="begin"/>
            </w:r>
            <w:r>
              <w:rPr>
                <w:noProof/>
                <w:webHidden/>
              </w:rPr>
              <w:instrText xml:space="preserve"> PAGEREF _Toc97801062 \h </w:instrText>
            </w:r>
            <w:r>
              <w:rPr>
                <w:noProof/>
                <w:webHidden/>
              </w:rPr>
            </w:r>
            <w:r>
              <w:rPr>
                <w:noProof/>
                <w:webHidden/>
              </w:rPr>
              <w:fldChar w:fldCharType="separate"/>
            </w:r>
            <w:r>
              <w:rPr>
                <w:noProof/>
                <w:webHidden/>
              </w:rPr>
              <w:t>9</w:t>
            </w:r>
            <w:r>
              <w:rPr>
                <w:noProof/>
                <w:webHidden/>
              </w:rPr>
              <w:fldChar w:fldCharType="end"/>
            </w:r>
          </w:hyperlink>
        </w:p>
        <w:p w14:paraId="36A96636" w14:textId="38204BB1" w:rsidR="003B5276" w:rsidRDefault="003B5276">
          <w:pPr>
            <w:pStyle w:val="TOC2"/>
            <w:tabs>
              <w:tab w:val="right" w:leader="dot" w:pos="9016"/>
            </w:tabs>
            <w:rPr>
              <w:rFonts w:asciiTheme="minorHAnsi" w:eastAsiaTheme="minorEastAsia" w:hAnsiTheme="minorHAnsi"/>
              <w:noProof/>
              <w:lang w:eastAsia="en-GB"/>
            </w:rPr>
          </w:pPr>
          <w:hyperlink w:anchor="_Toc97801063" w:history="1">
            <w:r w:rsidRPr="006667B2">
              <w:rPr>
                <w:rStyle w:val="Hyperlink"/>
                <w:noProof/>
              </w:rPr>
              <w:t>2.5 Multi-Rad 150</w:t>
            </w:r>
            <w:r>
              <w:rPr>
                <w:noProof/>
                <w:webHidden/>
              </w:rPr>
              <w:tab/>
            </w:r>
            <w:r>
              <w:rPr>
                <w:noProof/>
                <w:webHidden/>
              </w:rPr>
              <w:fldChar w:fldCharType="begin"/>
            </w:r>
            <w:r>
              <w:rPr>
                <w:noProof/>
                <w:webHidden/>
              </w:rPr>
              <w:instrText xml:space="preserve"> PAGEREF _Toc97801063 \h </w:instrText>
            </w:r>
            <w:r>
              <w:rPr>
                <w:noProof/>
                <w:webHidden/>
              </w:rPr>
            </w:r>
            <w:r>
              <w:rPr>
                <w:noProof/>
                <w:webHidden/>
              </w:rPr>
              <w:fldChar w:fldCharType="separate"/>
            </w:r>
            <w:r>
              <w:rPr>
                <w:noProof/>
                <w:webHidden/>
              </w:rPr>
              <w:t>9</w:t>
            </w:r>
            <w:r>
              <w:rPr>
                <w:noProof/>
                <w:webHidden/>
              </w:rPr>
              <w:fldChar w:fldCharType="end"/>
            </w:r>
          </w:hyperlink>
        </w:p>
        <w:p w14:paraId="1BC2EB9A" w14:textId="1AECAEDE" w:rsidR="003B5276" w:rsidRDefault="003B5276">
          <w:pPr>
            <w:pStyle w:val="TOC1"/>
            <w:tabs>
              <w:tab w:val="right" w:leader="dot" w:pos="9016"/>
            </w:tabs>
            <w:rPr>
              <w:rFonts w:asciiTheme="minorHAnsi" w:eastAsiaTheme="minorEastAsia" w:hAnsiTheme="minorHAnsi"/>
              <w:noProof/>
              <w:lang w:eastAsia="en-GB"/>
            </w:rPr>
          </w:pPr>
          <w:hyperlink w:anchor="_Toc97801064" w:history="1">
            <w:r w:rsidRPr="006667B2">
              <w:rPr>
                <w:rStyle w:val="Hyperlink"/>
                <w:noProof/>
              </w:rPr>
              <w:t>3. Measurement Scenarios</w:t>
            </w:r>
            <w:r>
              <w:rPr>
                <w:noProof/>
                <w:webHidden/>
              </w:rPr>
              <w:tab/>
            </w:r>
            <w:r>
              <w:rPr>
                <w:noProof/>
                <w:webHidden/>
              </w:rPr>
              <w:fldChar w:fldCharType="begin"/>
            </w:r>
            <w:r>
              <w:rPr>
                <w:noProof/>
                <w:webHidden/>
              </w:rPr>
              <w:instrText xml:space="preserve"> PAGEREF _Toc97801064 \h </w:instrText>
            </w:r>
            <w:r>
              <w:rPr>
                <w:noProof/>
                <w:webHidden/>
              </w:rPr>
            </w:r>
            <w:r>
              <w:rPr>
                <w:noProof/>
                <w:webHidden/>
              </w:rPr>
              <w:fldChar w:fldCharType="separate"/>
            </w:r>
            <w:r>
              <w:rPr>
                <w:noProof/>
                <w:webHidden/>
              </w:rPr>
              <w:t>10</w:t>
            </w:r>
            <w:r>
              <w:rPr>
                <w:noProof/>
                <w:webHidden/>
              </w:rPr>
              <w:fldChar w:fldCharType="end"/>
            </w:r>
          </w:hyperlink>
        </w:p>
        <w:p w14:paraId="1FD53F73" w14:textId="53342E7E" w:rsidR="003B5276" w:rsidRDefault="003B5276">
          <w:pPr>
            <w:pStyle w:val="TOC2"/>
            <w:tabs>
              <w:tab w:val="right" w:leader="dot" w:pos="9016"/>
            </w:tabs>
            <w:rPr>
              <w:rFonts w:asciiTheme="minorHAnsi" w:eastAsiaTheme="minorEastAsia" w:hAnsiTheme="minorHAnsi"/>
              <w:noProof/>
              <w:lang w:eastAsia="en-GB"/>
            </w:rPr>
          </w:pPr>
          <w:hyperlink w:anchor="_Toc97801065" w:history="1">
            <w:r w:rsidRPr="006667B2">
              <w:rPr>
                <w:rStyle w:val="Hyperlink"/>
                <w:noProof/>
              </w:rPr>
              <w:t>3.1 Radar Calibration: ERST_051121_Corner</w:t>
            </w:r>
            <w:r>
              <w:rPr>
                <w:noProof/>
                <w:webHidden/>
              </w:rPr>
              <w:tab/>
            </w:r>
            <w:r>
              <w:rPr>
                <w:noProof/>
                <w:webHidden/>
              </w:rPr>
              <w:fldChar w:fldCharType="begin"/>
            </w:r>
            <w:r>
              <w:rPr>
                <w:noProof/>
                <w:webHidden/>
              </w:rPr>
              <w:instrText xml:space="preserve"> PAGEREF _Toc97801065 \h </w:instrText>
            </w:r>
            <w:r>
              <w:rPr>
                <w:noProof/>
                <w:webHidden/>
              </w:rPr>
            </w:r>
            <w:r>
              <w:rPr>
                <w:noProof/>
                <w:webHidden/>
              </w:rPr>
              <w:fldChar w:fldCharType="separate"/>
            </w:r>
            <w:r>
              <w:rPr>
                <w:noProof/>
                <w:webHidden/>
              </w:rPr>
              <w:t>10</w:t>
            </w:r>
            <w:r>
              <w:rPr>
                <w:noProof/>
                <w:webHidden/>
              </w:rPr>
              <w:fldChar w:fldCharType="end"/>
            </w:r>
          </w:hyperlink>
        </w:p>
        <w:p w14:paraId="52EFE3B6" w14:textId="7C1BC973" w:rsidR="003B5276" w:rsidRDefault="003B5276">
          <w:pPr>
            <w:pStyle w:val="TOC2"/>
            <w:tabs>
              <w:tab w:val="right" w:leader="dot" w:pos="9016"/>
            </w:tabs>
            <w:rPr>
              <w:rFonts w:asciiTheme="minorHAnsi" w:eastAsiaTheme="minorEastAsia" w:hAnsiTheme="minorHAnsi"/>
              <w:noProof/>
              <w:lang w:eastAsia="en-GB"/>
            </w:rPr>
          </w:pPr>
          <w:hyperlink w:anchor="_Toc97801066" w:history="1">
            <w:r w:rsidRPr="006667B2">
              <w:rPr>
                <w:rStyle w:val="Hyperlink"/>
                <w:noProof/>
              </w:rPr>
              <w:t>3.2 Radar surface scans: ERST_051121_Scan</w:t>
            </w:r>
            <w:r>
              <w:rPr>
                <w:noProof/>
                <w:webHidden/>
              </w:rPr>
              <w:tab/>
            </w:r>
            <w:r>
              <w:rPr>
                <w:noProof/>
                <w:webHidden/>
              </w:rPr>
              <w:fldChar w:fldCharType="begin"/>
            </w:r>
            <w:r>
              <w:rPr>
                <w:noProof/>
                <w:webHidden/>
              </w:rPr>
              <w:instrText xml:space="preserve"> PAGEREF _Toc97801066 \h </w:instrText>
            </w:r>
            <w:r>
              <w:rPr>
                <w:noProof/>
                <w:webHidden/>
              </w:rPr>
            </w:r>
            <w:r>
              <w:rPr>
                <w:noProof/>
                <w:webHidden/>
              </w:rPr>
              <w:fldChar w:fldCharType="separate"/>
            </w:r>
            <w:r>
              <w:rPr>
                <w:noProof/>
                <w:webHidden/>
              </w:rPr>
              <w:t>10</w:t>
            </w:r>
            <w:r>
              <w:rPr>
                <w:noProof/>
                <w:webHidden/>
              </w:rPr>
              <w:fldChar w:fldCharType="end"/>
            </w:r>
          </w:hyperlink>
        </w:p>
        <w:p w14:paraId="57FF9B27" w14:textId="4641B48A" w:rsidR="003B5276" w:rsidRDefault="003B5276">
          <w:pPr>
            <w:pStyle w:val="TOC2"/>
            <w:tabs>
              <w:tab w:val="right" w:leader="dot" w:pos="9016"/>
            </w:tabs>
            <w:rPr>
              <w:rFonts w:asciiTheme="minorHAnsi" w:eastAsiaTheme="minorEastAsia" w:hAnsiTheme="minorHAnsi"/>
              <w:noProof/>
              <w:lang w:eastAsia="en-GB"/>
            </w:rPr>
          </w:pPr>
          <w:hyperlink w:anchor="_Toc97801067" w:history="1">
            <w:r w:rsidRPr="006667B2">
              <w:rPr>
                <w:rStyle w:val="Hyperlink"/>
                <w:noProof/>
              </w:rPr>
              <w:t>3.3 Radar surface stares: ERST_051121_Stare</w:t>
            </w:r>
            <w:r>
              <w:rPr>
                <w:noProof/>
                <w:webHidden/>
              </w:rPr>
              <w:tab/>
            </w:r>
            <w:r>
              <w:rPr>
                <w:noProof/>
                <w:webHidden/>
              </w:rPr>
              <w:fldChar w:fldCharType="begin"/>
            </w:r>
            <w:r>
              <w:rPr>
                <w:noProof/>
                <w:webHidden/>
              </w:rPr>
              <w:instrText xml:space="preserve"> PAGEREF _Toc97801067 \h </w:instrText>
            </w:r>
            <w:r>
              <w:rPr>
                <w:noProof/>
                <w:webHidden/>
              </w:rPr>
            </w:r>
            <w:r>
              <w:rPr>
                <w:noProof/>
                <w:webHidden/>
              </w:rPr>
              <w:fldChar w:fldCharType="separate"/>
            </w:r>
            <w:r>
              <w:rPr>
                <w:noProof/>
                <w:webHidden/>
              </w:rPr>
              <w:t>11</w:t>
            </w:r>
            <w:r>
              <w:rPr>
                <w:noProof/>
                <w:webHidden/>
              </w:rPr>
              <w:fldChar w:fldCharType="end"/>
            </w:r>
          </w:hyperlink>
        </w:p>
        <w:p w14:paraId="03EFFF70" w14:textId="3B0D23FC" w:rsidR="003B5276" w:rsidRDefault="003B5276">
          <w:pPr>
            <w:pStyle w:val="TOC2"/>
            <w:tabs>
              <w:tab w:val="right" w:leader="dot" w:pos="9016"/>
            </w:tabs>
            <w:rPr>
              <w:rFonts w:asciiTheme="minorHAnsi" w:eastAsiaTheme="minorEastAsia" w:hAnsiTheme="minorHAnsi"/>
              <w:noProof/>
              <w:lang w:eastAsia="en-GB"/>
            </w:rPr>
          </w:pPr>
          <w:hyperlink w:anchor="_Toc97801068" w:history="1">
            <w:r w:rsidRPr="006667B2">
              <w:rPr>
                <w:rStyle w:val="Hyperlink"/>
                <w:noProof/>
              </w:rPr>
              <w:t>3.4 STREAM – Edgbaston Reservoir Data Repository Description</w:t>
            </w:r>
            <w:r>
              <w:rPr>
                <w:noProof/>
                <w:webHidden/>
              </w:rPr>
              <w:tab/>
            </w:r>
            <w:r>
              <w:rPr>
                <w:noProof/>
                <w:webHidden/>
              </w:rPr>
              <w:fldChar w:fldCharType="begin"/>
            </w:r>
            <w:r>
              <w:rPr>
                <w:noProof/>
                <w:webHidden/>
              </w:rPr>
              <w:instrText xml:space="preserve"> PAGEREF _Toc97801068 \h </w:instrText>
            </w:r>
            <w:r>
              <w:rPr>
                <w:noProof/>
                <w:webHidden/>
              </w:rPr>
            </w:r>
            <w:r>
              <w:rPr>
                <w:noProof/>
                <w:webHidden/>
              </w:rPr>
              <w:fldChar w:fldCharType="separate"/>
            </w:r>
            <w:r>
              <w:rPr>
                <w:noProof/>
                <w:webHidden/>
              </w:rPr>
              <w:t>12</w:t>
            </w:r>
            <w:r>
              <w:rPr>
                <w:noProof/>
                <w:webHidden/>
              </w:rPr>
              <w:fldChar w:fldCharType="end"/>
            </w:r>
          </w:hyperlink>
        </w:p>
        <w:p w14:paraId="29271E1E" w14:textId="2BEDDDB5" w:rsidR="003B5276" w:rsidRDefault="003B5276">
          <w:pPr>
            <w:pStyle w:val="TOC1"/>
            <w:tabs>
              <w:tab w:val="right" w:leader="dot" w:pos="9016"/>
            </w:tabs>
            <w:rPr>
              <w:rFonts w:asciiTheme="minorHAnsi" w:eastAsiaTheme="minorEastAsia" w:hAnsiTheme="minorHAnsi"/>
              <w:noProof/>
              <w:lang w:eastAsia="en-GB"/>
            </w:rPr>
          </w:pPr>
          <w:hyperlink w:anchor="_Toc97801069" w:history="1">
            <w:r w:rsidRPr="006667B2">
              <w:rPr>
                <w:rStyle w:val="Hyperlink"/>
                <w:noProof/>
              </w:rPr>
              <w:t>Appendix</w:t>
            </w:r>
            <w:r>
              <w:rPr>
                <w:noProof/>
                <w:webHidden/>
              </w:rPr>
              <w:tab/>
            </w:r>
            <w:r>
              <w:rPr>
                <w:noProof/>
                <w:webHidden/>
              </w:rPr>
              <w:fldChar w:fldCharType="begin"/>
            </w:r>
            <w:r>
              <w:rPr>
                <w:noProof/>
                <w:webHidden/>
              </w:rPr>
              <w:instrText xml:space="preserve"> PAGEREF _Toc97801069 \h </w:instrText>
            </w:r>
            <w:r>
              <w:rPr>
                <w:noProof/>
                <w:webHidden/>
              </w:rPr>
            </w:r>
            <w:r>
              <w:rPr>
                <w:noProof/>
                <w:webHidden/>
              </w:rPr>
              <w:fldChar w:fldCharType="separate"/>
            </w:r>
            <w:r>
              <w:rPr>
                <w:noProof/>
                <w:webHidden/>
              </w:rPr>
              <w:t>14</w:t>
            </w:r>
            <w:r>
              <w:rPr>
                <w:noProof/>
                <w:webHidden/>
              </w:rPr>
              <w:fldChar w:fldCharType="end"/>
            </w:r>
          </w:hyperlink>
        </w:p>
        <w:p w14:paraId="5CBB21BD" w14:textId="153D824D" w:rsidR="003B5276" w:rsidRDefault="003B5276">
          <w:pPr>
            <w:pStyle w:val="TOC2"/>
            <w:tabs>
              <w:tab w:val="right" w:leader="dot" w:pos="9016"/>
            </w:tabs>
            <w:rPr>
              <w:rFonts w:asciiTheme="minorHAnsi" w:eastAsiaTheme="minorEastAsia" w:hAnsiTheme="minorHAnsi"/>
              <w:noProof/>
              <w:lang w:eastAsia="en-GB"/>
            </w:rPr>
          </w:pPr>
          <w:hyperlink w:anchor="_Toc97801070" w:history="1">
            <w:r w:rsidRPr="006667B2">
              <w:rPr>
                <w:rStyle w:val="Hyperlink"/>
                <w:noProof/>
              </w:rPr>
              <w:t>Supporting Files</w:t>
            </w:r>
            <w:r>
              <w:rPr>
                <w:noProof/>
                <w:webHidden/>
              </w:rPr>
              <w:tab/>
            </w:r>
            <w:r>
              <w:rPr>
                <w:noProof/>
                <w:webHidden/>
              </w:rPr>
              <w:fldChar w:fldCharType="begin"/>
            </w:r>
            <w:r>
              <w:rPr>
                <w:noProof/>
                <w:webHidden/>
              </w:rPr>
              <w:instrText xml:space="preserve"> PAGEREF _Toc97801070 \h </w:instrText>
            </w:r>
            <w:r>
              <w:rPr>
                <w:noProof/>
                <w:webHidden/>
              </w:rPr>
            </w:r>
            <w:r>
              <w:rPr>
                <w:noProof/>
                <w:webHidden/>
              </w:rPr>
              <w:fldChar w:fldCharType="separate"/>
            </w:r>
            <w:r>
              <w:rPr>
                <w:noProof/>
                <w:webHidden/>
              </w:rPr>
              <w:t>14</w:t>
            </w:r>
            <w:r>
              <w:rPr>
                <w:noProof/>
                <w:webHidden/>
              </w:rPr>
              <w:fldChar w:fldCharType="end"/>
            </w:r>
          </w:hyperlink>
        </w:p>
        <w:p w14:paraId="120A3C62" w14:textId="1DF7183E" w:rsidR="003B5276" w:rsidRDefault="003B5276">
          <w:pPr>
            <w:pStyle w:val="TOC2"/>
            <w:tabs>
              <w:tab w:val="right" w:leader="dot" w:pos="9016"/>
            </w:tabs>
            <w:rPr>
              <w:rFonts w:asciiTheme="minorHAnsi" w:eastAsiaTheme="minorEastAsia" w:hAnsiTheme="minorHAnsi"/>
              <w:noProof/>
              <w:lang w:eastAsia="en-GB"/>
            </w:rPr>
          </w:pPr>
          <w:hyperlink w:anchor="_Toc97801071" w:history="1">
            <w:r w:rsidRPr="006667B2">
              <w:rPr>
                <w:rStyle w:val="Hyperlink"/>
                <w:noProof/>
              </w:rPr>
              <w:t>Reading data via MATLAB</w:t>
            </w:r>
            <w:r>
              <w:rPr>
                <w:noProof/>
                <w:webHidden/>
              </w:rPr>
              <w:tab/>
            </w:r>
            <w:r>
              <w:rPr>
                <w:noProof/>
                <w:webHidden/>
              </w:rPr>
              <w:fldChar w:fldCharType="begin"/>
            </w:r>
            <w:r>
              <w:rPr>
                <w:noProof/>
                <w:webHidden/>
              </w:rPr>
              <w:instrText xml:space="preserve"> PAGEREF _Toc97801071 \h </w:instrText>
            </w:r>
            <w:r>
              <w:rPr>
                <w:noProof/>
                <w:webHidden/>
              </w:rPr>
            </w:r>
            <w:r>
              <w:rPr>
                <w:noProof/>
                <w:webHidden/>
              </w:rPr>
              <w:fldChar w:fldCharType="separate"/>
            </w:r>
            <w:r>
              <w:rPr>
                <w:noProof/>
                <w:webHidden/>
              </w:rPr>
              <w:t>14</w:t>
            </w:r>
            <w:r>
              <w:rPr>
                <w:noProof/>
                <w:webHidden/>
              </w:rPr>
              <w:fldChar w:fldCharType="end"/>
            </w:r>
          </w:hyperlink>
        </w:p>
        <w:p w14:paraId="2DBB4495" w14:textId="55DFD1BD" w:rsidR="003B5276" w:rsidRDefault="003B5276">
          <w:pPr>
            <w:pStyle w:val="TOC3"/>
            <w:tabs>
              <w:tab w:val="right" w:leader="dot" w:pos="9016"/>
            </w:tabs>
            <w:rPr>
              <w:rFonts w:asciiTheme="minorHAnsi" w:eastAsiaTheme="minorEastAsia" w:hAnsiTheme="minorHAnsi"/>
              <w:noProof/>
              <w:lang w:eastAsia="en-GB"/>
            </w:rPr>
          </w:pPr>
          <w:hyperlink w:anchor="_Toc97801072" w:history="1">
            <w:r w:rsidRPr="006667B2">
              <w:rPr>
                <w:rStyle w:val="Hyperlink"/>
                <w:noProof/>
              </w:rPr>
              <w:t>Pola-Rad 79, Multi-Rad 150</w:t>
            </w:r>
            <w:r>
              <w:rPr>
                <w:noProof/>
                <w:webHidden/>
              </w:rPr>
              <w:tab/>
            </w:r>
            <w:r>
              <w:rPr>
                <w:noProof/>
                <w:webHidden/>
              </w:rPr>
              <w:fldChar w:fldCharType="begin"/>
            </w:r>
            <w:r>
              <w:rPr>
                <w:noProof/>
                <w:webHidden/>
              </w:rPr>
              <w:instrText xml:space="preserve"> PAGEREF _Toc97801072 \h </w:instrText>
            </w:r>
            <w:r>
              <w:rPr>
                <w:noProof/>
                <w:webHidden/>
              </w:rPr>
            </w:r>
            <w:r>
              <w:rPr>
                <w:noProof/>
                <w:webHidden/>
              </w:rPr>
              <w:fldChar w:fldCharType="separate"/>
            </w:r>
            <w:r>
              <w:rPr>
                <w:noProof/>
                <w:webHidden/>
              </w:rPr>
              <w:t>14</w:t>
            </w:r>
            <w:r>
              <w:rPr>
                <w:noProof/>
                <w:webHidden/>
              </w:rPr>
              <w:fldChar w:fldCharType="end"/>
            </w:r>
          </w:hyperlink>
        </w:p>
        <w:p w14:paraId="0442DED3" w14:textId="11BA5BA5" w:rsidR="003B5276" w:rsidRDefault="003B5276">
          <w:pPr>
            <w:pStyle w:val="TOC3"/>
            <w:tabs>
              <w:tab w:val="right" w:leader="dot" w:pos="9016"/>
            </w:tabs>
            <w:rPr>
              <w:rFonts w:asciiTheme="minorHAnsi" w:eastAsiaTheme="minorEastAsia" w:hAnsiTheme="minorHAnsi"/>
              <w:noProof/>
              <w:lang w:eastAsia="en-GB"/>
            </w:rPr>
          </w:pPr>
          <w:hyperlink w:anchor="_Toc97801073" w:history="1">
            <w:r w:rsidRPr="006667B2">
              <w:rPr>
                <w:rStyle w:val="Hyperlink"/>
                <w:noProof/>
              </w:rPr>
              <w:t>INRAS Radarlog</w:t>
            </w:r>
            <w:r>
              <w:rPr>
                <w:noProof/>
                <w:webHidden/>
              </w:rPr>
              <w:tab/>
            </w:r>
            <w:r>
              <w:rPr>
                <w:noProof/>
                <w:webHidden/>
              </w:rPr>
              <w:fldChar w:fldCharType="begin"/>
            </w:r>
            <w:r>
              <w:rPr>
                <w:noProof/>
                <w:webHidden/>
              </w:rPr>
              <w:instrText xml:space="preserve"> PAGEREF _Toc97801073 \h </w:instrText>
            </w:r>
            <w:r>
              <w:rPr>
                <w:noProof/>
                <w:webHidden/>
              </w:rPr>
            </w:r>
            <w:r>
              <w:rPr>
                <w:noProof/>
                <w:webHidden/>
              </w:rPr>
              <w:fldChar w:fldCharType="separate"/>
            </w:r>
            <w:r>
              <w:rPr>
                <w:noProof/>
                <w:webHidden/>
              </w:rPr>
              <w:t>15</w:t>
            </w:r>
            <w:r>
              <w:rPr>
                <w:noProof/>
                <w:webHidden/>
              </w:rPr>
              <w:fldChar w:fldCharType="end"/>
            </w:r>
          </w:hyperlink>
        </w:p>
        <w:p w14:paraId="146AFE33" w14:textId="36678FA0" w:rsidR="003B5276" w:rsidRDefault="003B5276">
          <w:pPr>
            <w:pStyle w:val="TOC3"/>
            <w:tabs>
              <w:tab w:val="right" w:leader="dot" w:pos="9016"/>
            </w:tabs>
            <w:rPr>
              <w:rFonts w:asciiTheme="minorHAnsi" w:eastAsiaTheme="minorEastAsia" w:hAnsiTheme="minorHAnsi"/>
              <w:noProof/>
              <w:lang w:eastAsia="en-GB"/>
            </w:rPr>
          </w:pPr>
          <w:hyperlink w:anchor="_Toc97801074" w:history="1">
            <w:r w:rsidRPr="006667B2">
              <w:rPr>
                <w:rStyle w:val="Hyperlink"/>
                <w:noProof/>
                <w:lang w:val="en-US"/>
              </w:rPr>
              <w:t>Video</w:t>
            </w:r>
            <w:r>
              <w:rPr>
                <w:noProof/>
                <w:webHidden/>
              </w:rPr>
              <w:tab/>
            </w:r>
            <w:r>
              <w:rPr>
                <w:noProof/>
                <w:webHidden/>
              </w:rPr>
              <w:fldChar w:fldCharType="begin"/>
            </w:r>
            <w:r>
              <w:rPr>
                <w:noProof/>
                <w:webHidden/>
              </w:rPr>
              <w:instrText xml:space="preserve"> PAGEREF _Toc97801074 \h </w:instrText>
            </w:r>
            <w:r>
              <w:rPr>
                <w:noProof/>
                <w:webHidden/>
              </w:rPr>
            </w:r>
            <w:r>
              <w:rPr>
                <w:noProof/>
                <w:webHidden/>
              </w:rPr>
              <w:fldChar w:fldCharType="separate"/>
            </w:r>
            <w:r>
              <w:rPr>
                <w:noProof/>
                <w:webHidden/>
              </w:rPr>
              <w:t>15</w:t>
            </w:r>
            <w:r>
              <w:rPr>
                <w:noProof/>
                <w:webHidden/>
              </w:rPr>
              <w:fldChar w:fldCharType="end"/>
            </w:r>
          </w:hyperlink>
        </w:p>
        <w:p w14:paraId="67A6B12F" w14:textId="2AF67B59" w:rsidR="003B5276" w:rsidRDefault="003B5276">
          <w:pPr>
            <w:pStyle w:val="TOC3"/>
            <w:tabs>
              <w:tab w:val="right" w:leader="dot" w:pos="9016"/>
            </w:tabs>
            <w:rPr>
              <w:rFonts w:asciiTheme="minorHAnsi" w:eastAsiaTheme="minorEastAsia" w:hAnsiTheme="minorHAnsi"/>
              <w:noProof/>
              <w:lang w:eastAsia="en-GB"/>
            </w:rPr>
          </w:pPr>
          <w:hyperlink w:anchor="_Toc97801075" w:history="1">
            <w:r w:rsidRPr="006667B2">
              <w:rPr>
                <w:rStyle w:val="Hyperlink"/>
                <w:noProof/>
                <w:lang w:val="en-US"/>
              </w:rPr>
              <w:t>Timestamp</w:t>
            </w:r>
            <w:r>
              <w:rPr>
                <w:noProof/>
                <w:webHidden/>
              </w:rPr>
              <w:tab/>
            </w:r>
            <w:r>
              <w:rPr>
                <w:noProof/>
                <w:webHidden/>
              </w:rPr>
              <w:fldChar w:fldCharType="begin"/>
            </w:r>
            <w:r>
              <w:rPr>
                <w:noProof/>
                <w:webHidden/>
              </w:rPr>
              <w:instrText xml:space="preserve"> PAGEREF _Toc97801075 \h </w:instrText>
            </w:r>
            <w:r>
              <w:rPr>
                <w:noProof/>
                <w:webHidden/>
              </w:rPr>
            </w:r>
            <w:r>
              <w:rPr>
                <w:noProof/>
                <w:webHidden/>
              </w:rPr>
              <w:fldChar w:fldCharType="separate"/>
            </w:r>
            <w:r>
              <w:rPr>
                <w:noProof/>
                <w:webHidden/>
              </w:rPr>
              <w:t>15</w:t>
            </w:r>
            <w:r>
              <w:rPr>
                <w:noProof/>
                <w:webHidden/>
              </w:rPr>
              <w:fldChar w:fldCharType="end"/>
            </w:r>
          </w:hyperlink>
        </w:p>
        <w:p w14:paraId="42EBB855" w14:textId="00E83CEF" w:rsidR="003F69F7" w:rsidRDefault="003F69F7">
          <w:r>
            <w:rPr>
              <w:b/>
              <w:bCs/>
              <w:noProof/>
            </w:rPr>
            <w:fldChar w:fldCharType="end"/>
          </w:r>
        </w:p>
      </w:sdtContent>
    </w:sdt>
    <w:p w14:paraId="680B7C94" w14:textId="77777777" w:rsidR="003F69F7" w:rsidRDefault="003F69F7">
      <w:r>
        <w:br w:type="page"/>
      </w:r>
    </w:p>
    <w:p w14:paraId="1BB72298" w14:textId="77777777" w:rsidR="003F69F7" w:rsidRPr="003F69F7" w:rsidRDefault="003F69F7" w:rsidP="003F69F7">
      <w:pPr>
        <w:pStyle w:val="Heading1"/>
      </w:pPr>
      <w:bookmarkStart w:id="0" w:name="_Toc97306148"/>
      <w:bookmarkStart w:id="1" w:name="_Toc97801053"/>
      <w:r w:rsidRPr="003F69F7">
        <w:lastRenderedPageBreak/>
        <w:t>Abbreviations</w:t>
      </w:r>
      <w:bookmarkEnd w:id="0"/>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3F69F7" w14:paraId="6711EED7" w14:textId="77777777" w:rsidTr="003F69F7">
        <w:trPr>
          <w:trHeight w:val="176"/>
        </w:trPr>
        <w:tc>
          <w:tcPr>
            <w:tcW w:w="988" w:type="dxa"/>
            <w:shd w:val="clear" w:color="auto" w:fill="FFFFFF" w:themeFill="background1"/>
          </w:tcPr>
          <w:p w14:paraId="5BB6D91D" w14:textId="77777777" w:rsidR="003F69F7" w:rsidRDefault="003F69F7" w:rsidP="00BF3B54">
            <w:r>
              <w:t>CRF</w:t>
            </w:r>
          </w:p>
          <w:p w14:paraId="10B41AB5" w14:textId="77777777" w:rsidR="003F69F7" w:rsidRDefault="003F69F7" w:rsidP="00BF3B54">
            <w:r>
              <w:t>CRI</w:t>
            </w:r>
          </w:p>
          <w:p w14:paraId="68715E2E" w14:textId="77777777" w:rsidR="003F69F7" w:rsidRDefault="003F69F7" w:rsidP="00BF3B54">
            <w:r>
              <w:t>FOG</w:t>
            </w:r>
          </w:p>
          <w:p w14:paraId="6036EF0A" w14:textId="77777777" w:rsidR="003F69F7" w:rsidRDefault="003F69F7" w:rsidP="00BF3B54">
            <w:r>
              <w:t>GPS</w:t>
            </w:r>
          </w:p>
          <w:p w14:paraId="367D34CA" w14:textId="77777777" w:rsidR="003F69F7" w:rsidRDefault="003F69F7" w:rsidP="00BF3B54">
            <w:r>
              <w:t>IF</w:t>
            </w:r>
          </w:p>
          <w:p w14:paraId="7C5F0145" w14:textId="77777777" w:rsidR="003F69F7" w:rsidRDefault="003F69F7" w:rsidP="00BF3B54">
            <w:r>
              <w:t>IMU</w:t>
            </w:r>
          </w:p>
          <w:p w14:paraId="63C0B6BD" w14:textId="77777777" w:rsidR="003F69F7" w:rsidRDefault="003F69F7" w:rsidP="00BF3B54">
            <w:r>
              <w:t>IRL</w:t>
            </w:r>
          </w:p>
          <w:p w14:paraId="732F6878" w14:textId="77777777" w:rsidR="003F69F7" w:rsidRDefault="003F69F7" w:rsidP="00BF3B54">
            <w:r>
              <w:t>PCIe</w:t>
            </w:r>
          </w:p>
          <w:p w14:paraId="7CC7AE70" w14:textId="77777777" w:rsidR="003F69F7" w:rsidRDefault="003F69F7" w:rsidP="00BF3B54">
            <w:r>
              <w:t>RAM</w:t>
            </w:r>
          </w:p>
          <w:p w14:paraId="137BFFCB" w14:textId="77777777" w:rsidR="003F69F7" w:rsidRDefault="003F69F7" w:rsidP="00BF3B54">
            <w:proofErr w:type="spellStart"/>
            <w:r>
              <w:t>UoB</w:t>
            </w:r>
            <w:proofErr w:type="spellEnd"/>
          </w:p>
        </w:tc>
        <w:tc>
          <w:tcPr>
            <w:tcW w:w="8028" w:type="dxa"/>
          </w:tcPr>
          <w:p w14:paraId="1710C107" w14:textId="77777777" w:rsidR="003F69F7" w:rsidRDefault="003F69F7" w:rsidP="00BF3B54">
            <w:r>
              <w:t>Chirp Repetition Frequency</w:t>
            </w:r>
          </w:p>
          <w:p w14:paraId="78C9D872" w14:textId="77777777" w:rsidR="003F69F7" w:rsidRDefault="003F69F7" w:rsidP="00BF3B54">
            <w:r>
              <w:t>Chirp Repetition Interval</w:t>
            </w:r>
          </w:p>
          <w:p w14:paraId="72818260" w14:textId="77777777" w:rsidR="003F69F7" w:rsidRDefault="003F69F7" w:rsidP="00BF3B54">
            <w:r>
              <w:t>Fibre Optic Gyroscope</w:t>
            </w:r>
          </w:p>
          <w:p w14:paraId="6D738B8B" w14:textId="77777777" w:rsidR="003F69F7" w:rsidRDefault="003F69F7" w:rsidP="00BF3B54">
            <w:r>
              <w:t>Global Positioning System</w:t>
            </w:r>
          </w:p>
          <w:p w14:paraId="04BD3847" w14:textId="77777777" w:rsidR="003F69F7" w:rsidRDefault="003F69F7" w:rsidP="00BF3B54">
            <w:r>
              <w:t>Intermediate Frequency</w:t>
            </w:r>
          </w:p>
          <w:p w14:paraId="6A24BB1B" w14:textId="77777777" w:rsidR="003F69F7" w:rsidRDefault="003F69F7" w:rsidP="00BF3B54">
            <w:r>
              <w:t>Inertial Measurement Unit</w:t>
            </w:r>
          </w:p>
          <w:p w14:paraId="1E2AE74F" w14:textId="77777777" w:rsidR="003F69F7" w:rsidRDefault="003F69F7" w:rsidP="00BF3B54">
            <w:r>
              <w:t xml:space="preserve">INRAS </w:t>
            </w:r>
            <w:proofErr w:type="spellStart"/>
            <w:r>
              <w:t>RadarLog</w:t>
            </w:r>
            <w:proofErr w:type="spellEnd"/>
          </w:p>
          <w:p w14:paraId="6EF875C6" w14:textId="77777777" w:rsidR="003F69F7" w:rsidRPr="00222E97" w:rsidRDefault="003F69F7" w:rsidP="00BF3B54">
            <w:pPr>
              <w:rPr>
                <w:rFonts w:cs="Times New Roman"/>
              </w:rPr>
            </w:pPr>
            <w:r w:rsidRPr="00222E97">
              <w:rPr>
                <w:rFonts w:cs="Times New Roman"/>
                <w:shd w:val="clear" w:color="auto" w:fill="FFFFFF"/>
              </w:rPr>
              <w:t>Peripheral Component Interconnect Express</w:t>
            </w:r>
          </w:p>
          <w:p w14:paraId="4CCB0FFC" w14:textId="77777777" w:rsidR="003F69F7" w:rsidRDefault="003F69F7" w:rsidP="00BF3B54">
            <w:r>
              <w:t>Radar Absorbent Material</w:t>
            </w:r>
          </w:p>
          <w:p w14:paraId="2531157C" w14:textId="77777777" w:rsidR="003F69F7" w:rsidRDefault="003F69F7" w:rsidP="00BF3B54">
            <w:r>
              <w:t>University of Birmingham</w:t>
            </w:r>
          </w:p>
        </w:tc>
      </w:tr>
    </w:tbl>
    <w:p w14:paraId="3604A22C" w14:textId="77777777" w:rsidR="003F69F7" w:rsidRDefault="003F69F7" w:rsidP="003F69F7">
      <w:pPr>
        <w:tabs>
          <w:tab w:val="left" w:pos="2595"/>
        </w:tabs>
      </w:pPr>
    </w:p>
    <w:p w14:paraId="6ACE3352" w14:textId="77777777" w:rsidR="003F69F7" w:rsidRDefault="003F69F7">
      <w:r>
        <w:br w:type="page"/>
      </w:r>
    </w:p>
    <w:p w14:paraId="0393B99E" w14:textId="77777777" w:rsidR="003F69F7" w:rsidRDefault="003F69F7" w:rsidP="003F69F7">
      <w:pPr>
        <w:pStyle w:val="Heading1"/>
      </w:pPr>
      <w:bookmarkStart w:id="2" w:name="_Toc97306149"/>
      <w:bookmarkStart w:id="3" w:name="_Toc97801054"/>
      <w:r>
        <w:lastRenderedPageBreak/>
        <w:t>1. Introduction</w:t>
      </w:r>
      <w:bookmarkEnd w:id="2"/>
      <w:bookmarkEnd w:id="3"/>
    </w:p>
    <w:p w14:paraId="55449A5E" w14:textId="796CDC92" w:rsidR="003F69F7" w:rsidRDefault="003F69F7" w:rsidP="003F69F7">
      <w:r>
        <w:t>This report describes the measurement scenarios and the structure of the data of the radar sensors used at the Edgbaston reservoir as part of an ongoing data-collection campaign as part of the STREAM project. Data was collected on 05/11/2021</w:t>
      </w:r>
      <w:r w:rsidR="00467D20">
        <w:t>.</w:t>
      </w:r>
    </w:p>
    <w:p w14:paraId="43E2FC4A" w14:textId="77777777" w:rsidR="003F69F7" w:rsidRDefault="003F69F7" w:rsidP="003F69F7">
      <w:r>
        <w:t>The dataset titled: ERST_051121 is a shakedown trial used to investigate the total operation of the sensing suite for later use in trials by the coastal waters.</w:t>
      </w:r>
    </w:p>
    <w:p w14:paraId="75F56B30" w14:textId="77777777" w:rsidR="003F69F7" w:rsidRDefault="003F69F7" w:rsidP="003F69F7">
      <w:r>
        <w:t>The dataset titled: ERT_040222 is a trial that tests upgrades to the sensors, and the capability of obtaining DBS/SAR measurements.</w:t>
      </w:r>
    </w:p>
    <w:p w14:paraId="631DF524" w14:textId="77777777" w:rsidR="003F69F7" w:rsidRDefault="003F69F7" w:rsidP="003F69F7">
      <w:pPr>
        <w:pStyle w:val="ListParagraph"/>
        <w:numPr>
          <w:ilvl w:val="0"/>
          <w:numId w:val="1"/>
        </w:numPr>
      </w:pPr>
      <w:r>
        <w:t>Chapter 2 provides a list of the sensors used in the trials, the configuration and the parameters. The data structure and how to access it is listed in the appendix.</w:t>
      </w:r>
    </w:p>
    <w:p w14:paraId="0F5244B7" w14:textId="77777777" w:rsidR="003F69F7" w:rsidRDefault="003F69F7" w:rsidP="003F69F7">
      <w:pPr>
        <w:pStyle w:val="ListParagraph"/>
        <w:numPr>
          <w:ilvl w:val="0"/>
          <w:numId w:val="1"/>
        </w:numPr>
      </w:pPr>
      <w:r>
        <w:t>Chapter 3 gives the details of the measurement scenarios and the datasets that were recorded during the trial.</w:t>
      </w:r>
    </w:p>
    <w:p w14:paraId="6222E3C4" w14:textId="77777777" w:rsidR="003F69F7" w:rsidRPr="00770070" w:rsidRDefault="003F69F7" w:rsidP="003F69F7">
      <w:pPr>
        <w:pStyle w:val="ListParagraph"/>
        <w:numPr>
          <w:ilvl w:val="0"/>
          <w:numId w:val="1"/>
        </w:numPr>
      </w:pPr>
      <w:r>
        <w:t>Chapter 4 is a list of appendix data which is useful for accessing the data via MATLAB.</w:t>
      </w:r>
    </w:p>
    <w:p w14:paraId="6F88B463" w14:textId="77777777" w:rsidR="003F69F7" w:rsidRPr="003F69F7" w:rsidRDefault="003F69F7" w:rsidP="003F69F7">
      <w:pPr>
        <w:pStyle w:val="Heading2"/>
      </w:pPr>
      <w:bookmarkStart w:id="4" w:name="_Toc97801055"/>
      <w:r w:rsidRPr="003F69F7">
        <w:t>1.1 Overall trial objectives</w:t>
      </w:r>
      <w:bookmarkEnd w:id="4"/>
    </w:p>
    <w:p w14:paraId="6A7D202A" w14:textId="77777777" w:rsidR="003F69F7" w:rsidRPr="0053097F" w:rsidRDefault="003F69F7" w:rsidP="003F69F7">
      <w:r>
        <w:t>The trial</w:t>
      </w:r>
      <w:r w:rsidR="00F516A6">
        <w:t>,</w:t>
      </w:r>
      <w:r>
        <w:t xml:space="preserve"> denoted ERST_051121</w:t>
      </w:r>
      <w:r w:rsidR="00F516A6">
        <w:t>,</w:t>
      </w:r>
      <w:r>
        <w:t xml:space="preserve"> was conducted as an overall radar system test of functionality</w:t>
      </w:r>
      <w:r w:rsidR="00F516A6">
        <w:t xml:space="preserve"> and sensitivity</w:t>
      </w:r>
      <w:r>
        <w:t xml:space="preserve"> of the </w:t>
      </w:r>
      <w:r w:rsidR="00F516A6">
        <w:t xml:space="preserve">radar </w:t>
      </w:r>
      <w:r>
        <w:t>sensing suite</w:t>
      </w:r>
      <w:r w:rsidR="00F516A6">
        <w:t xml:space="preserve">, for later use in maritime scenarios. Hence azimuth scans and single azimuth look angle stares of the reservoir environment were taken. Specifically measuring any local targets of opportunity and purposely placed reference targets. </w:t>
      </w:r>
    </w:p>
    <w:p w14:paraId="5D47E22B" w14:textId="77777777" w:rsidR="003F69F7" w:rsidRDefault="003F69F7" w:rsidP="003F69F7">
      <w:pPr>
        <w:pStyle w:val="Heading2"/>
      </w:pPr>
      <w:bookmarkStart w:id="5" w:name="_Toc97801056"/>
      <w:r>
        <w:t>1.2 Repository Overview</w:t>
      </w:r>
      <w:bookmarkEnd w:id="5"/>
    </w:p>
    <w:p w14:paraId="29BC6F94" w14:textId="77777777" w:rsidR="003F69F7" w:rsidRPr="006E62D6" w:rsidRDefault="003F69F7" w:rsidP="003F69F7">
      <w:pPr>
        <w:jc w:val="center"/>
        <w:rPr>
          <w:i/>
          <w:iCs/>
        </w:rPr>
      </w:pPr>
      <w:r w:rsidRPr="006E62D6">
        <w:rPr>
          <w:i/>
          <w:iCs/>
        </w:rPr>
        <w:t>Table 1: Repository data overview</w:t>
      </w:r>
    </w:p>
    <w:tbl>
      <w:tblPr>
        <w:tblStyle w:val="TableGrid"/>
        <w:tblW w:w="0" w:type="auto"/>
        <w:tblLook w:val="04A0" w:firstRow="1" w:lastRow="0" w:firstColumn="1" w:lastColumn="0" w:noHBand="0" w:noVBand="1"/>
      </w:tblPr>
      <w:tblGrid>
        <w:gridCol w:w="2245"/>
        <w:gridCol w:w="2016"/>
        <w:gridCol w:w="4755"/>
      </w:tblGrid>
      <w:tr w:rsidR="003F69F7" w14:paraId="788730D8" w14:textId="77777777" w:rsidTr="00F516A6">
        <w:tc>
          <w:tcPr>
            <w:tcW w:w="2245" w:type="dxa"/>
            <w:shd w:val="clear" w:color="auto" w:fill="D9D9D9" w:themeFill="background1" w:themeFillShade="D9"/>
          </w:tcPr>
          <w:p w14:paraId="3D114015" w14:textId="77777777" w:rsidR="003F69F7" w:rsidRPr="00C81A01" w:rsidRDefault="003F69F7" w:rsidP="00BF3B54">
            <w:pPr>
              <w:rPr>
                <w:b/>
                <w:bCs/>
              </w:rPr>
            </w:pPr>
            <w:r w:rsidRPr="00C81A01">
              <w:rPr>
                <w:b/>
                <w:bCs/>
              </w:rPr>
              <w:t>Trial code</w:t>
            </w:r>
          </w:p>
        </w:tc>
        <w:tc>
          <w:tcPr>
            <w:tcW w:w="2016" w:type="dxa"/>
            <w:shd w:val="clear" w:color="auto" w:fill="D9D9D9" w:themeFill="background1" w:themeFillShade="D9"/>
          </w:tcPr>
          <w:p w14:paraId="59D42BC3" w14:textId="77777777" w:rsidR="003F69F7" w:rsidRPr="00C81A01" w:rsidRDefault="003F69F7" w:rsidP="00BF3B54">
            <w:pPr>
              <w:rPr>
                <w:b/>
                <w:bCs/>
              </w:rPr>
            </w:pPr>
            <w:r w:rsidRPr="00C81A01">
              <w:rPr>
                <w:b/>
                <w:bCs/>
              </w:rPr>
              <w:t>Scenario</w:t>
            </w:r>
          </w:p>
        </w:tc>
        <w:tc>
          <w:tcPr>
            <w:tcW w:w="4755" w:type="dxa"/>
            <w:shd w:val="clear" w:color="auto" w:fill="D9D9D9" w:themeFill="background1" w:themeFillShade="D9"/>
          </w:tcPr>
          <w:p w14:paraId="3B9FB247" w14:textId="77777777" w:rsidR="003F69F7" w:rsidRPr="00C81A01" w:rsidRDefault="003F69F7" w:rsidP="00BF3B54">
            <w:pPr>
              <w:rPr>
                <w:b/>
                <w:bCs/>
              </w:rPr>
            </w:pPr>
            <w:r w:rsidRPr="00C81A01">
              <w:rPr>
                <w:b/>
                <w:bCs/>
              </w:rPr>
              <w:t>Description</w:t>
            </w:r>
          </w:p>
        </w:tc>
      </w:tr>
      <w:tr w:rsidR="003F69F7" w14:paraId="7A6E9C2D" w14:textId="77777777" w:rsidTr="00F516A6">
        <w:tc>
          <w:tcPr>
            <w:tcW w:w="2245" w:type="dxa"/>
          </w:tcPr>
          <w:p w14:paraId="7569D39D" w14:textId="77777777" w:rsidR="003F69F7" w:rsidRPr="00C81A01" w:rsidRDefault="003F69F7" w:rsidP="00BF3B54">
            <w:r w:rsidRPr="00C81A01">
              <w:rPr>
                <w:rFonts w:cs="Times New Roman"/>
              </w:rPr>
              <w:t>ERST_051121_Corner</w:t>
            </w:r>
          </w:p>
        </w:tc>
        <w:tc>
          <w:tcPr>
            <w:tcW w:w="2016" w:type="dxa"/>
          </w:tcPr>
          <w:p w14:paraId="77E825B1" w14:textId="77777777" w:rsidR="003F69F7" w:rsidRPr="00C81A01" w:rsidRDefault="003F69F7" w:rsidP="00BF3B54">
            <w:r w:rsidRPr="00C81A01">
              <w:t>Radar Calibration</w:t>
            </w:r>
          </w:p>
        </w:tc>
        <w:tc>
          <w:tcPr>
            <w:tcW w:w="4755" w:type="dxa"/>
          </w:tcPr>
          <w:p w14:paraId="1FFAFAA7" w14:textId="77777777" w:rsidR="003F69F7" w:rsidRPr="00C81A01" w:rsidRDefault="003F69F7" w:rsidP="00BF3B54">
            <w:r>
              <w:t>Scan with corner reflectors in scene to validate sensor operation.</w:t>
            </w:r>
          </w:p>
        </w:tc>
      </w:tr>
      <w:tr w:rsidR="003F69F7" w14:paraId="288BB060" w14:textId="77777777" w:rsidTr="00F516A6">
        <w:tc>
          <w:tcPr>
            <w:tcW w:w="2245" w:type="dxa"/>
          </w:tcPr>
          <w:p w14:paraId="006A5D71" w14:textId="77777777" w:rsidR="003F69F7" w:rsidRPr="00C81A01" w:rsidRDefault="003F69F7" w:rsidP="00BF3B54">
            <w:r w:rsidRPr="00C81A01">
              <w:rPr>
                <w:rFonts w:cs="Times New Roman"/>
              </w:rPr>
              <w:t>ERST_051121_Scan</w:t>
            </w:r>
          </w:p>
        </w:tc>
        <w:tc>
          <w:tcPr>
            <w:tcW w:w="2016" w:type="dxa"/>
          </w:tcPr>
          <w:p w14:paraId="0B8F6B88" w14:textId="77777777" w:rsidR="003F69F7" w:rsidRPr="00C81A01" w:rsidRDefault="003F69F7" w:rsidP="00BF3B54">
            <w:r w:rsidRPr="00C81A01">
              <w:t>B-Scope measurement for anomaly detection.</w:t>
            </w:r>
          </w:p>
        </w:tc>
        <w:tc>
          <w:tcPr>
            <w:tcW w:w="4755" w:type="dxa"/>
          </w:tcPr>
          <w:p w14:paraId="181CEBB8" w14:textId="77777777" w:rsidR="003F69F7" w:rsidRPr="00C81A01" w:rsidRDefault="003F69F7" w:rsidP="00BF3B54">
            <w:r>
              <w:t>Scan of reservoir surface, with targets of opportunity, passing through beam or pre-existing stationary targets on surface.</w:t>
            </w:r>
          </w:p>
        </w:tc>
      </w:tr>
      <w:tr w:rsidR="003F69F7" w14:paraId="3EC65B88" w14:textId="77777777" w:rsidTr="00F516A6">
        <w:tc>
          <w:tcPr>
            <w:tcW w:w="2245" w:type="dxa"/>
          </w:tcPr>
          <w:p w14:paraId="11FA0963" w14:textId="77777777" w:rsidR="003F69F7" w:rsidRPr="00C81A01" w:rsidRDefault="003F69F7" w:rsidP="00BF3B54">
            <w:r w:rsidRPr="00C81A01">
              <w:rPr>
                <w:rFonts w:cs="Times New Roman"/>
              </w:rPr>
              <w:t>ERST_051121_Stare</w:t>
            </w:r>
          </w:p>
        </w:tc>
        <w:tc>
          <w:tcPr>
            <w:tcW w:w="2016" w:type="dxa"/>
          </w:tcPr>
          <w:p w14:paraId="4046E721" w14:textId="77777777" w:rsidR="003F69F7" w:rsidRPr="00C81A01" w:rsidRDefault="003F69F7" w:rsidP="00BF3B54">
            <w:r w:rsidRPr="00C81A01">
              <w:t>A-Scope measurement for anomaly detection.</w:t>
            </w:r>
          </w:p>
        </w:tc>
        <w:tc>
          <w:tcPr>
            <w:tcW w:w="4755" w:type="dxa"/>
          </w:tcPr>
          <w:p w14:paraId="7B1DBC1B" w14:textId="77777777" w:rsidR="003F69F7" w:rsidRPr="00C81A01" w:rsidRDefault="003F69F7" w:rsidP="00BF3B54">
            <w:r>
              <w:t>Staring measurement of reservoir surface, with targets of opportunity, passing through beam or pre-existing stationary targets on surface.</w:t>
            </w:r>
          </w:p>
        </w:tc>
      </w:tr>
    </w:tbl>
    <w:p w14:paraId="01E91973" w14:textId="075A7B69" w:rsidR="00473051" w:rsidRDefault="00473051" w:rsidP="005F1A04">
      <w:pPr>
        <w:rPr>
          <w:b/>
          <w:sz w:val="26"/>
          <w:szCs w:val="26"/>
        </w:rPr>
      </w:pPr>
      <w:r>
        <w:br/>
        <w:t>Due to the data limit of the online repository, the quoted datasets which are found in table 7 can be available on request. The provided datasets cover all types of radar configuration.</w:t>
      </w:r>
      <w:r w:rsidR="00906911">
        <w:br/>
        <w:t>Note that the “blue_buoy_stare_2” dataset measurement from the 150 is available on request due to its large file size. The 79 GHz counterpart dataset is made available.</w:t>
      </w:r>
    </w:p>
    <w:p w14:paraId="5AB256D5" w14:textId="745527E9" w:rsidR="005F1A04" w:rsidRDefault="005F1A04" w:rsidP="00D93A43">
      <w:pPr>
        <w:pStyle w:val="Heading2"/>
      </w:pPr>
      <w:bookmarkStart w:id="6" w:name="_Toc97801057"/>
      <w:r w:rsidRPr="00770070">
        <w:t>1.3 Measurement Site and Scene</w:t>
      </w:r>
      <w:bookmarkEnd w:id="6"/>
    </w:p>
    <w:p w14:paraId="6892B8EA" w14:textId="77777777" w:rsidR="00C551DF" w:rsidRDefault="005F1A04" w:rsidP="00C551DF">
      <w:pPr>
        <w:rPr>
          <w:noProof/>
        </w:rPr>
      </w:pPr>
      <w:r>
        <w:t>The measurement site is located at the MSC entrance to the</w:t>
      </w:r>
      <w:r w:rsidR="00C551DF">
        <w:t xml:space="preserve"> Edgbaston</w:t>
      </w:r>
      <w:r>
        <w:t xml:space="preserve"> </w:t>
      </w:r>
      <w:r w:rsidR="00C551DF">
        <w:t>R</w:t>
      </w:r>
      <w:r>
        <w:t>eservoir</w:t>
      </w:r>
      <w:r w:rsidR="00C551DF">
        <w:t xml:space="preserve">, found at the latitude longitude co-ordinate: </w:t>
      </w:r>
      <w:r w:rsidR="00C551DF" w:rsidRPr="00C551DF">
        <w:t>52.48201398916361, -1.9358652034275814</w:t>
      </w:r>
      <w:r>
        <w:t xml:space="preserve">. Note that depending on the day, the reservoir level may be lower than that seen in figure 1, granting access for new orientations of the </w:t>
      </w:r>
      <w:proofErr w:type="spellStart"/>
      <w:r>
        <w:t>UoB</w:t>
      </w:r>
      <w:proofErr w:type="spellEnd"/>
      <w:r>
        <w:t xml:space="preserve"> test vehicle, hence new positions for the sensing suite.</w:t>
      </w:r>
      <w:r w:rsidR="00C551DF">
        <w:t xml:space="preserve"> </w:t>
      </w:r>
      <w:r w:rsidR="00C551DF">
        <w:rPr>
          <w:noProof/>
        </w:rPr>
        <w:t>For calibration measurements, the tripod and corner reflector are placed along the path near the parked boats, offereing ranges up to 40 m.</w:t>
      </w:r>
    </w:p>
    <w:p w14:paraId="06BA0ED6" w14:textId="50B91CCD" w:rsidR="005F1A04" w:rsidRPr="00D03667" w:rsidRDefault="005F1A04" w:rsidP="005F1A04"/>
    <w:p w14:paraId="2AD7D8F9" w14:textId="77777777" w:rsidR="005F1A04" w:rsidRDefault="005F1A04" w:rsidP="005F1A04">
      <w:pPr>
        <w:rPr>
          <w:bCs/>
        </w:rPr>
      </w:pPr>
      <w:r>
        <w:rPr>
          <w:noProof/>
        </w:rPr>
        <w:lastRenderedPageBreak/>
        <w:drawing>
          <wp:anchor distT="0" distB="0" distL="114300" distR="114300" simplePos="0" relativeHeight="251659264" behindDoc="0" locked="0" layoutInCell="1" allowOverlap="1" wp14:anchorId="275346A5" wp14:editId="40C9FA4A">
            <wp:simplePos x="0" y="0"/>
            <wp:positionH relativeFrom="column">
              <wp:posOffset>5019675</wp:posOffset>
            </wp:positionH>
            <wp:positionV relativeFrom="paragraph">
              <wp:posOffset>3245485</wp:posOffset>
            </wp:positionV>
            <wp:extent cx="647065" cy="95250"/>
            <wp:effectExtent l="0" t="0" r="635" b="0"/>
            <wp:wrapNone/>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9">
                      <a:extLst>
                        <a:ext uri="{28A0092B-C50C-407E-A947-70E740481C1C}">
                          <a14:useLocalDpi xmlns:a14="http://schemas.microsoft.com/office/drawing/2010/main" val="0"/>
                        </a:ext>
                      </a:extLst>
                    </a:blip>
                    <a:srcRect l="96032" t="78143" r="306" b="20100"/>
                    <a:stretch/>
                  </pic:blipFill>
                  <pic:spPr bwMode="auto">
                    <a:xfrm>
                      <a:off x="0" y="0"/>
                      <a:ext cx="647065" cy="95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1F93B443" wp14:editId="00773DD8">
            <wp:extent cx="5731510" cy="3379975"/>
            <wp:effectExtent l="0" t="0" r="254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0"/>
                    <a:srcRect l="58165" t="13001" r="9429" b="24702"/>
                    <a:stretch/>
                  </pic:blipFill>
                  <pic:spPr bwMode="auto">
                    <a:xfrm>
                      <a:off x="0" y="0"/>
                      <a:ext cx="5731510" cy="3379975"/>
                    </a:xfrm>
                    <a:prstGeom prst="rect">
                      <a:avLst/>
                    </a:prstGeom>
                    <a:ln>
                      <a:noFill/>
                    </a:ln>
                    <a:extLst>
                      <a:ext uri="{53640926-AAD7-44D8-BBD7-CCE9431645EC}">
                        <a14:shadowObscured xmlns:a14="http://schemas.microsoft.com/office/drawing/2010/main"/>
                      </a:ext>
                    </a:extLst>
                  </pic:spPr>
                </pic:pic>
              </a:graphicData>
            </a:graphic>
          </wp:inline>
        </w:drawing>
      </w:r>
    </w:p>
    <w:p w14:paraId="3BDEDD9D" w14:textId="0C0F605B" w:rsidR="005F1A04" w:rsidRDefault="005F1A04" w:rsidP="00C551DF">
      <w:pPr>
        <w:jc w:val="center"/>
        <w:rPr>
          <w:noProof/>
        </w:rPr>
      </w:pPr>
      <w:r w:rsidRPr="00D03667">
        <w:rPr>
          <w:bCs/>
          <w:i/>
          <w:iCs/>
        </w:rPr>
        <w:t>Figure 1: Birds eye view of the test area at Edgbaston Reservoir.</w:t>
      </w:r>
      <w:r>
        <w:rPr>
          <w:noProof/>
        </w:rPr>
        <w:br w:type="page"/>
      </w:r>
    </w:p>
    <w:p w14:paraId="6FE89258" w14:textId="77777777" w:rsidR="005F1A04" w:rsidRDefault="005F1A04" w:rsidP="005F1A04">
      <w:pPr>
        <w:rPr>
          <w:noProof/>
        </w:rPr>
      </w:pPr>
    </w:p>
    <w:p w14:paraId="484330A8" w14:textId="77777777" w:rsidR="005F1A04" w:rsidRDefault="005F1A04" w:rsidP="005F1A04">
      <w:pPr>
        <w:pStyle w:val="Heading1"/>
      </w:pPr>
      <w:bookmarkStart w:id="7" w:name="_Toc97306150"/>
      <w:bookmarkStart w:id="8" w:name="_Toc97801058"/>
      <w:r>
        <w:t>2. Hardware Configuration for data collection</w:t>
      </w:r>
      <w:bookmarkEnd w:id="7"/>
      <w:bookmarkEnd w:id="8"/>
    </w:p>
    <w:p w14:paraId="54AE6C14" w14:textId="77777777" w:rsidR="005F1A04" w:rsidRDefault="005F1A04" w:rsidP="005F1A04">
      <w:r>
        <w:t xml:space="preserve">Data collection has been performed so far using a </w:t>
      </w:r>
      <w:proofErr w:type="spellStart"/>
      <w:r>
        <w:t>UoB</w:t>
      </w:r>
      <w:proofErr w:type="spellEnd"/>
      <w:r>
        <w:t xml:space="preserve"> test vehicle as seen below.</w:t>
      </w:r>
    </w:p>
    <w:p w14:paraId="42752D4F" w14:textId="77777777" w:rsidR="005F1A04" w:rsidRDefault="005F1A04" w:rsidP="005F1A04">
      <w:pPr>
        <w:tabs>
          <w:tab w:val="left" w:pos="2385"/>
        </w:tabs>
      </w:pPr>
      <w:r w:rsidRPr="006E62D6">
        <w:rPr>
          <w:noProof/>
        </w:rPr>
        <mc:AlternateContent>
          <mc:Choice Requires="wps">
            <w:drawing>
              <wp:anchor distT="0" distB="0" distL="114300" distR="114300" simplePos="0" relativeHeight="251661312" behindDoc="0" locked="0" layoutInCell="1" allowOverlap="1" wp14:anchorId="798C303A" wp14:editId="12231A15">
                <wp:simplePos x="0" y="0"/>
                <wp:positionH relativeFrom="column">
                  <wp:posOffset>2371725</wp:posOffset>
                </wp:positionH>
                <wp:positionV relativeFrom="paragraph">
                  <wp:posOffset>2661920</wp:posOffset>
                </wp:positionV>
                <wp:extent cx="114300" cy="609600"/>
                <wp:effectExtent l="0" t="38100" r="5715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609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30D268" id="_x0000_t32" coordsize="21600,21600" o:spt="32" o:oned="t" path="m,l21600,21600e" filled="f">
                <v:path arrowok="t" fillok="f" o:connecttype="none"/>
                <o:lock v:ext="edit" shapetype="t"/>
              </v:shapetype>
              <v:shape id="Straight Arrow Connector 84" o:spid="_x0000_s1026" type="#_x0000_t32" style="position:absolute;margin-left:186.75pt;margin-top:209.6pt;width:9pt;height:4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" strokecolor="red" strokeweight=".5pt">
                <v:stroke endarrow="block" joinstyle="miter"/>
                <o:lock v:ext="edit" shapetype="f"/>
              </v:shape>
            </w:pict>
          </mc:Fallback>
        </mc:AlternateContent>
      </w:r>
      <w:r w:rsidRPr="006E62D6">
        <w:rPr>
          <w:noProof/>
        </w:rPr>
        <mc:AlternateContent>
          <mc:Choice Requires="wps">
            <w:drawing>
              <wp:anchor distT="0" distB="0" distL="114300" distR="114300" simplePos="0" relativeHeight="251662336" behindDoc="0" locked="0" layoutInCell="1" allowOverlap="1" wp14:anchorId="67AC6421" wp14:editId="5B8A3149">
                <wp:simplePos x="0" y="0"/>
                <wp:positionH relativeFrom="margin">
                  <wp:posOffset>1533525</wp:posOffset>
                </wp:positionH>
                <wp:positionV relativeFrom="paragraph">
                  <wp:posOffset>3271520</wp:posOffset>
                </wp:positionV>
                <wp:extent cx="1236980" cy="295275"/>
                <wp:effectExtent l="0" t="0" r="20320"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980" cy="295275"/>
                        </a:xfrm>
                        <a:prstGeom prst="rect">
                          <a:avLst/>
                        </a:prstGeom>
                        <a:solidFill>
                          <a:schemeClr val="lt1"/>
                        </a:solidFill>
                        <a:ln w="6350">
                          <a:solidFill>
                            <a:prstClr val="black"/>
                          </a:solidFill>
                        </a:ln>
                      </wps:spPr>
                      <wps:txbx>
                        <w:txbxContent>
                          <w:p w14:paraId="039BD6E3" w14:textId="77777777" w:rsidR="005F1A04" w:rsidRDefault="005F1A04" w:rsidP="005F1A04">
                            <w:r>
                              <w:t>INRAS Radar Log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AC6421" id="_x0000_t202" coordsize="21600,21600" o:spt="202" path="m,l,21600r21600,l21600,xe">
                <v:stroke joinstyle="miter"/>
                <v:path gradientshapeok="t" o:connecttype="rect"/>
              </v:shapetype>
              <v:shape id="Text Box 83" o:spid="_x0000_s1026" type="#_x0000_t202" style="position:absolute;margin-left:120.75pt;margin-top:257.6pt;width:97.4pt;height:23.25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" fillcolor="white [3201]" strokeweight=".5pt">
                <v:path arrowok="t"/>
                <v:textbox>
                  <w:txbxContent>
                    <w:p w14:paraId="039BD6E3" w14:textId="77777777" w:rsidR="005F1A04" w:rsidRDefault="005F1A04" w:rsidP="005F1A04">
                      <w:r>
                        <w:t>INRAS Radar Log</w:t>
                      </w:r>
                    </w:p>
                  </w:txbxContent>
                </v:textbox>
                <w10:wrap anchorx="margin"/>
              </v:shape>
            </w:pict>
          </mc:Fallback>
        </mc:AlternateContent>
      </w:r>
      <w:r w:rsidRPr="006E62D6">
        <w:rPr>
          <w:noProof/>
        </w:rPr>
        <mc:AlternateContent>
          <mc:Choice Requires="wps">
            <w:drawing>
              <wp:anchor distT="0" distB="0" distL="114300" distR="114300" simplePos="0" relativeHeight="251663360" behindDoc="0" locked="0" layoutInCell="1" allowOverlap="1" wp14:anchorId="5F919B8E" wp14:editId="70096ED9">
                <wp:simplePos x="0" y="0"/>
                <wp:positionH relativeFrom="margin">
                  <wp:posOffset>2724150</wp:posOffset>
                </wp:positionH>
                <wp:positionV relativeFrom="paragraph">
                  <wp:posOffset>3479800</wp:posOffset>
                </wp:positionV>
                <wp:extent cx="837565" cy="295275"/>
                <wp:effectExtent l="0" t="0" r="19685"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295275"/>
                        </a:xfrm>
                        <a:prstGeom prst="rect">
                          <a:avLst/>
                        </a:prstGeom>
                        <a:solidFill>
                          <a:schemeClr val="lt1"/>
                        </a:solidFill>
                        <a:ln w="6350">
                          <a:solidFill>
                            <a:prstClr val="black"/>
                          </a:solidFill>
                        </a:ln>
                      </wps:spPr>
                      <wps:txbx>
                        <w:txbxContent>
                          <w:p w14:paraId="73E0B06C" w14:textId="77777777" w:rsidR="005F1A04" w:rsidRDefault="005F1A04" w:rsidP="005F1A04">
                            <w:r>
                              <w:t>PolaRad 79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919B8E" id="Text Box 80" o:spid="_x0000_s1027" type="#_x0000_t202" style="position:absolute;margin-left:214.5pt;margin-top:274pt;width:65.95pt;height:23.25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" fillcolor="white [3201]" strokeweight=".5pt">
                <v:path arrowok="t"/>
                <v:textbox>
                  <w:txbxContent>
                    <w:p w14:paraId="73E0B06C" w14:textId="77777777" w:rsidR="005F1A04" w:rsidRDefault="005F1A04" w:rsidP="005F1A04">
                      <w:proofErr w:type="spellStart"/>
                      <w:r>
                        <w:t>PolaRad</w:t>
                      </w:r>
                      <w:proofErr w:type="spellEnd"/>
                      <w:r>
                        <w:t xml:space="preserve"> 79</w:t>
                      </w:r>
                    </w:p>
                  </w:txbxContent>
                </v:textbox>
                <w10:wrap anchorx="margin"/>
              </v:shape>
            </w:pict>
          </mc:Fallback>
        </mc:AlternateContent>
      </w:r>
      <w:r w:rsidRPr="006E62D6">
        <w:rPr>
          <w:noProof/>
        </w:rPr>
        <mc:AlternateContent>
          <mc:Choice Requires="wps">
            <w:drawing>
              <wp:anchor distT="0" distB="0" distL="114300" distR="114300" simplePos="0" relativeHeight="251664384" behindDoc="0" locked="0" layoutInCell="1" allowOverlap="1" wp14:anchorId="34EE79FD" wp14:editId="3BCA9BD4">
                <wp:simplePos x="0" y="0"/>
                <wp:positionH relativeFrom="margin">
                  <wp:posOffset>3819525</wp:posOffset>
                </wp:positionH>
                <wp:positionV relativeFrom="paragraph">
                  <wp:posOffset>3470275</wp:posOffset>
                </wp:positionV>
                <wp:extent cx="969645" cy="295275"/>
                <wp:effectExtent l="0" t="0" r="2095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5" cy="295275"/>
                        </a:xfrm>
                        <a:prstGeom prst="rect">
                          <a:avLst/>
                        </a:prstGeom>
                        <a:solidFill>
                          <a:schemeClr val="lt1"/>
                        </a:solidFill>
                        <a:ln w="6350">
                          <a:solidFill>
                            <a:prstClr val="black"/>
                          </a:solidFill>
                        </a:ln>
                      </wps:spPr>
                      <wps:txbx>
                        <w:txbxContent>
                          <w:p w14:paraId="7587CED1" w14:textId="77777777" w:rsidR="005F1A04" w:rsidRDefault="005F1A04" w:rsidP="005F1A04">
                            <w:r>
                              <w:t>MultiRad 300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EE79FD" id="Text Box 79" o:spid="_x0000_s1028" type="#_x0000_t202" style="position:absolute;margin-left:300.75pt;margin-top:273.25pt;width:76.35pt;height:23.2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" fillcolor="white [3201]" strokeweight=".5pt">
                <v:path arrowok="t"/>
                <v:textbox>
                  <w:txbxContent>
                    <w:p w14:paraId="7587CED1" w14:textId="77777777" w:rsidR="005F1A04" w:rsidRDefault="005F1A04" w:rsidP="005F1A04">
                      <w:proofErr w:type="spellStart"/>
                      <w:r>
                        <w:t>MultiRad</w:t>
                      </w:r>
                      <w:proofErr w:type="spellEnd"/>
                      <w:r>
                        <w:t xml:space="preserve"> 300</w:t>
                      </w:r>
                    </w:p>
                  </w:txbxContent>
                </v:textbox>
                <w10:wrap anchorx="margin"/>
              </v:shape>
            </w:pict>
          </mc:Fallback>
        </mc:AlternateContent>
      </w:r>
      <w:r w:rsidRPr="006E62D6">
        <w:rPr>
          <w:noProof/>
        </w:rPr>
        <mc:AlternateContent>
          <mc:Choice Requires="wps">
            <w:drawing>
              <wp:anchor distT="0" distB="0" distL="114300" distR="114300" simplePos="0" relativeHeight="251665408" behindDoc="0" locked="0" layoutInCell="1" allowOverlap="1" wp14:anchorId="66C8E157" wp14:editId="4379B1D4">
                <wp:simplePos x="0" y="0"/>
                <wp:positionH relativeFrom="margin">
                  <wp:posOffset>4419600</wp:posOffset>
                </wp:positionH>
                <wp:positionV relativeFrom="paragraph">
                  <wp:posOffset>3927475</wp:posOffset>
                </wp:positionV>
                <wp:extent cx="1066165" cy="295275"/>
                <wp:effectExtent l="0" t="0" r="19685" b="285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165" cy="295275"/>
                        </a:xfrm>
                        <a:prstGeom prst="rect">
                          <a:avLst/>
                        </a:prstGeom>
                        <a:solidFill>
                          <a:schemeClr val="lt1"/>
                        </a:solidFill>
                        <a:ln w="6350">
                          <a:solidFill>
                            <a:prstClr val="black"/>
                          </a:solidFill>
                        </a:ln>
                      </wps:spPr>
                      <wps:txbx>
                        <w:txbxContent>
                          <w:p w14:paraId="48200D90" w14:textId="77777777" w:rsidR="005F1A04" w:rsidRDefault="005F1A04" w:rsidP="005F1A04">
                            <w:r>
                              <w:t>150 GHz Radar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C8E157" id="Text Box 81" o:spid="_x0000_s1029" type="#_x0000_t202" style="position:absolute;margin-left:348pt;margin-top:309.25pt;width:83.95pt;height:23.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" fillcolor="white [3201]" strokeweight=".5pt">
                <v:path arrowok="t"/>
                <v:textbox>
                  <w:txbxContent>
                    <w:p w14:paraId="48200D90" w14:textId="77777777" w:rsidR="005F1A04" w:rsidRDefault="005F1A04" w:rsidP="005F1A04">
                      <w:r>
                        <w:t>150 GHz Radar</w:t>
                      </w:r>
                    </w:p>
                  </w:txbxContent>
                </v:textbox>
                <w10:wrap anchorx="margin"/>
              </v:shape>
            </w:pict>
          </mc:Fallback>
        </mc:AlternateContent>
      </w:r>
      <w:r w:rsidRPr="006E62D6">
        <w:rPr>
          <w:noProof/>
        </w:rPr>
        <mc:AlternateContent>
          <mc:Choice Requires="wps">
            <w:drawing>
              <wp:anchor distT="0" distB="0" distL="114300" distR="114300" simplePos="0" relativeHeight="251666432" behindDoc="0" locked="0" layoutInCell="1" allowOverlap="1" wp14:anchorId="2EA7E915" wp14:editId="7AA5A703">
                <wp:simplePos x="0" y="0"/>
                <wp:positionH relativeFrom="column">
                  <wp:posOffset>3209925</wp:posOffset>
                </wp:positionH>
                <wp:positionV relativeFrom="paragraph">
                  <wp:posOffset>2290445</wp:posOffset>
                </wp:positionV>
                <wp:extent cx="247650" cy="1200150"/>
                <wp:effectExtent l="0" t="38100" r="57150"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12001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C150B" id="Straight Arrow Connector 82" o:spid="_x0000_s1026" type="#_x0000_t32" style="position:absolute;margin-left:252.75pt;margin-top:180.35pt;width:19.5pt;height:9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" strokecolor="yellow" strokeweight=".5pt">
                <v:stroke endarrow="block" joinstyle="miter"/>
                <o:lock v:ext="edit" shapetype="f"/>
              </v:shape>
            </w:pict>
          </mc:Fallback>
        </mc:AlternateContent>
      </w:r>
      <w:r w:rsidRPr="006E62D6">
        <w:rPr>
          <w:noProof/>
        </w:rPr>
        <mc:AlternateContent>
          <mc:Choice Requires="wps">
            <w:drawing>
              <wp:anchor distT="0" distB="0" distL="114300" distR="114300" simplePos="0" relativeHeight="251667456" behindDoc="0" locked="0" layoutInCell="1" allowOverlap="1" wp14:anchorId="40051CDE" wp14:editId="1F315761">
                <wp:simplePos x="0" y="0"/>
                <wp:positionH relativeFrom="column">
                  <wp:posOffset>3676650</wp:posOffset>
                </wp:positionH>
                <wp:positionV relativeFrom="paragraph">
                  <wp:posOffset>1442720</wp:posOffset>
                </wp:positionV>
                <wp:extent cx="666750" cy="2028825"/>
                <wp:effectExtent l="38100" t="38100" r="19050" b="2857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6750" cy="20288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A8CE9" id="Straight Arrow Connector 85" o:spid="_x0000_s1026" type="#_x0000_t32" style="position:absolute;margin-left:289.5pt;margin-top:113.6pt;width:52.5pt;height:159.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" strokecolor="yellow" strokeweight=".5pt">
                <v:stroke endarrow="block" joinstyle="miter"/>
                <o:lock v:ext="edit" shapetype="f"/>
              </v:shape>
            </w:pict>
          </mc:Fallback>
        </mc:AlternateContent>
      </w:r>
      <w:r w:rsidRPr="006E62D6">
        <w:rPr>
          <w:noProof/>
        </w:rPr>
        <mc:AlternateContent>
          <mc:Choice Requires="wps">
            <w:drawing>
              <wp:anchor distT="0" distB="0" distL="114300" distR="114300" simplePos="0" relativeHeight="251668480" behindDoc="0" locked="0" layoutInCell="1" allowOverlap="1" wp14:anchorId="42F1D8D7" wp14:editId="53187736">
                <wp:simplePos x="0" y="0"/>
                <wp:positionH relativeFrom="column">
                  <wp:posOffset>3895725</wp:posOffset>
                </wp:positionH>
                <wp:positionV relativeFrom="paragraph">
                  <wp:posOffset>1052195</wp:posOffset>
                </wp:positionV>
                <wp:extent cx="1352550" cy="2876550"/>
                <wp:effectExtent l="38100" t="38100" r="1905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2550" cy="28765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D737F" id="Straight Arrow Connector 86" o:spid="_x0000_s1026" type="#_x0000_t32" style="position:absolute;margin-left:306.75pt;margin-top:82.85pt;width:106.5pt;height:22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" strokecolor="yellow" strokeweight=".5pt">
                <v:stroke endarrow="block" joinstyle="miter"/>
                <o:lock v:ext="edit" shapetype="f"/>
              </v:shape>
            </w:pict>
          </mc:Fallback>
        </mc:AlternateContent>
      </w:r>
      <w:r>
        <w:tab/>
      </w:r>
      <w:r>
        <w:rPr>
          <w:noProof/>
        </w:rPr>
        <w:drawing>
          <wp:inline distT="0" distB="0" distL="0" distR="0" wp14:anchorId="6CA23AEA" wp14:editId="26BB1D38">
            <wp:extent cx="5694680" cy="4116904"/>
            <wp:effectExtent l="0" t="0" r="1270" b="0"/>
            <wp:docPr id="2" name="Picture 2" descr="C:\Users\DXK508\AppData\Local\Microsoft\Windows\INetCache\Content.MSO\849473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XK508\AppData\Local\Microsoft\Windows\INetCache\Content.MSO\84947328.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5125" t="10738" r="2593"/>
                    <a:stretch/>
                  </pic:blipFill>
                  <pic:spPr bwMode="auto">
                    <a:xfrm>
                      <a:off x="0" y="0"/>
                      <a:ext cx="5708513" cy="4126904"/>
                    </a:xfrm>
                    <a:prstGeom prst="rect">
                      <a:avLst/>
                    </a:prstGeom>
                    <a:noFill/>
                    <a:ln>
                      <a:noFill/>
                    </a:ln>
                    <a:extLst>
                      <a:ext uri="{53640926-AAD7-44D8-BBD7-CCE9431645EC}">
                        <a14:shadowObscured xmlns:a14="http://schemas.microsoft.com/office/drawing/2010/main"/>
                      </a:ext>
                    </a:extLst>
                  </pic:spPr>
                </pic:pic>
              </a:graphicData>
            </a:graphic>
          </wp:inline>
        </w:drawing>
      </w:r>
    </w:p>
    <w:p w14:paraId="2457F4B6" w14:textId="77777777" w:rsidR="005F1A04" w:rsidRPr="006E62D6" w:rsidRDefault="005F1A04" w:rsidP="00D85C68">
      <w:pPr>
        <w:tabs>
          <w:tab w:val="left" w:pos="2385"/>
        </w:tabs>
        <w:jc w:val="center"/>
        <w:rPr>
          <w:i/>
          <w:iCs/>
        </w:rPr>
      </w:pPr>
      <w:r w:rsidRPr="006E62D6">
        <w:rPr>
          <w:i/>
          <w:iCs/>
        </w:rPr>
        <w:t xml:space="preserve">Figure 2: Radar sensor suite in </w:t>
      </w:r>
      <w:proofErr w:type="spellStart"/>
      <w:r w:rsidRPr="006E62D6">
        <w:rPr>
          <w:i/>
          <w:iCs/>
        </w:rPr>
        <w:t>UoB</w:t>
      </w:r>
      <w:proofErr w:type="spellEnd"/>
      <w:r w:rsidRPr="006E62D6">
        <w:rPr>
          <w:i/>
          <w:iCs/>
        </w:rPr>
        <w:t xml:space="preserve"> test vehicle.</w:t>
      </w:r>
    </w:p>
    <w:p w14:paraId="5D53A8C1" w14:textId="77777777" w:rsidR="005F1A04" w:rsidRDefault="005F1A04" w:rsidP="005F1A04">
      <w:r>
        <w:t xml:space="preserve">The equipment is installed into the vehicle using a metal rig that fits the dimensions of the test vehicles boot. </w:t>
      </w:r>
    </w:p>
    <w:p w14:paraId="6D7DEE9E" w14:textId="77777777" w:rsidR="00412DDB" w:rsidRDefault="00412DDB" w:rsidP="00412DDB">
      <w:pPr>
        <w:pStyle w:val="Heading2"/>
      </w:pPr>
      <w:bookmarkStart w:id="9" w:name="_Toc97801059"/>
      <w:r>
        <w:t>2.1 Full Equipment list for Edgbaston trials.</w:t>
      </w:r>
      <w:bookmarkEnd w:id="9"/>
    </w:p>
    <w:p w14:paraId="133822EE" w14:textId="77777777" w:rsidR="00412DDB" w:rsidRPr="00931975" w:rsidRDefault="00412DDB" w:rsidP="00412DDB">
      <w:pPr>
        <w:spacing w:after="20"/>
        <w:jc w:val="center"/>
        <w:rPr>
          <w:rFonts w:cs="Times New Roman"/>
          <w:bCs/>
          <w:i/>
          <w:iCs/>
        </w:rPr>
      </w:pPr>
      <w:r w:rsidRPr="00931975">
        <w:rPr>
          <w:rFonts w:cs="Times New Roman"/>
          <w:bCs/>
          <w:i/>
          <w:iCs/>
        </w:rPr>
        <w:t>Table 2</w:t>
      </w:r>
      <w:r>
        <w:rPr>
          <w:rFonts w:cs="Times New Roman"/>
          <w:bCs/>
          <w:i/>
          <w:iCs/>
        </w:rPr>
        <w:t xml:space="preserve">: </w:t>
      </w:r>
      <w:r w:rsidRPr="00931975">
        <w:rPr>
          <w:rFonts w:cs="Times New Roman"/>
          <w:bCs/>
          <w:i/>
          <w:iCs/>
        </w:rPr>
        <w:t>Generalised equipment list for all trials.</w:t>
      </w:r>
    </w:p>
    <w:tbl>
      <w:tblPr>
        <w:tblStyle w:val="TableGrid"/>
        <w:tblW w:w="0" w:type="auto"/>
        <w:tblLook w:val="04A0" w:firstRow="1" w:lastRow="0" w:firstColumn="1" w:lastColumn="0" w:noHBand="0" w:noVBand="1"/>
      </w:tblPr>
      <w:tblGrid>
        <w:gridCol w:w="1291"/>
        <w:gridCol w:w="5792"/>
        <w:gridCol w:w="1933"/>
      </w:tblGrid>
      <w:tr w:rsidR="00412DDB" w:rsidRPr="000350C4" w14:paraId="62B32340" w14:textId="77777777" w:rsidTr="00BF3B54">
        <w:tc>
          <w:tcPr>
            <w:tcW w:w="1291" w:type="dxa"/>
            <w:shd w:val="clear" w:color="auto" w:fill="BFBFBF" w:themeFill="background1" w:themeFillShade="BF"/>
          </w:tcPr>
          <w:p w14:paraId="6BA0BDEE" w14:textId="77777777" w:rsidR="00412DDB" w:rsidRPr="000350C4" w:rsidRDefault="00412DDB" w:rsidP="00BF3B54">
            <w:pPr>
              <w:rPr>
                <w:rFonts w:cs="Times New Roman"/>
                <w:b/>
                <w:szCs w:val="20"/>
              </w:rPr>
            </w:pPr>
            <w:r w:rsidRPr="000350C4">
              <w:rPr>
                <w:rFonts w:cs="Times New Roman"/>
                <w:b/>
                <w:szCs w:val="20"/>
              </w:rPr>
              <w:t>Type</w:t>
            </w:r>
          </w:p>
        </w:tc>
        <w:tc>
          <w:tcPr>
            <w:tcW w:w="5792" w:type="dxa"/>
            <w:shd w:val="clear" w:color="auto" w:fill="BFBFBF" w:themeFill="background1" w:themeFillShade="BF"/>
          </w:tcPr>
          <w:p w14:paraId="10A33984" w14:textId="77777777" w:rsidR="00412DDB" w:rsidRPr="000350C4" w:rsidRDefault="00412DDB" w:rsidP="00BF3B54">
            <w:pPr>
              <w:rPr>
                <w:rFonts w:cs="Times New Roman"/>
                <w:b/>
                <w:szCs w:val="20"/>
              </w:rPr>
            </w:pPr>
            <w:r w:rsidRPr="000350C4">
              <w:rPr>
                <w:rFonts w:cs="Times New Roman"/>
                <w:b/>
                <w:szCs w:val="20"/>
              </w:rPr>
              <w:t>Description</w:t>
            </w:r>
          </w:p>
        </w:tc>
        <w:tc>
          <w:tcPr>
            <w:tcW w:w="1933" w:type="dxa"/>
            <w:shd w:val="clear" w:color="auto" w:fill="BFBFBF" w:themeFill="background1" w:themeFillShade="BF"/>
          </w:tcPr>
          <w:p w14:paraId="60E23FB6" w14:textId="77777777" w:rsidR="00412DDB" w:rsidRPr="000350C4" w:rsidRDefault="00412DDB" w:rsidP="00BF3B54">
            <w:pPr>
              <w:rPr>
                <w:rFonts w:cs="Times New Roman"/>
                <w:b/>
                <w:szCs w:val="20"/>
              </w:rPr>
            </w:pPr>
            <w:r w:rsidRPr="000350C4">
              <w:rPr>
                <w:rFonts w:cs="Times New Roman"/>
                <w:b/>
                <w:szCs w:val="20"/>
              </w:rPr>
              <w:t>Quantity</w:t>
            </w:r>
          </w:p>
        </w:tc>
      </w:tr>
      <w:tr w:rsidR="00412DDB" w:rsidRPr="000350C4" w14:paraId="3494E3C1" w14:textId="77777777" w:rsidTr="00BF3B54">
        <w:tc>
          <w:tcPr>
            <w:tcW w:w="1291" w:type="dxa"/>
            <w:vMerge w:val="restart"/>
            <w:vAlign w:val="center"/>
          </w:tcPr>
          <w:p w14:paraId="0D5C2AF1" w14:textId="77777777" w:rsidR="00412DDB" w:rsidRPr="000350C4" w:rsidRDefault="00412DDB" w:rsidP="00BF3B54">
            <w:pPr>
              <w:jc w:val="center"/>
              <w:rPr>
                <w:rFonts w:cs="Times New Roman"/>
                <w:szCs w:val="20"/>
              </w:rPr>
            </w:pPr>
            <w:r w:rsidRPr="000350C4">
              <w:rPr>
                <w:rFonts w:cs="Times New Roman"/>
                <w:szCs w:val="20"/>
              </w:rPr>
              <w:t>Radars</w:t>
            </w:r>
          </w:p>
        </w:tc>
        <w:tc>
          <w:tcPr>
            <w:tcW w:w="5792" w:type="dxa"/>
          </w:tcPr>
          <w:p w14:paraId="23E8071D" w14:textId="77777777" w:rsidR="00412DDB" w:rsidRPr="000350C4" w:rsidRDefault="00412DDB" w:rsidP="00BF3B54">
            <w:pPr>
              <w:rPr>
                <w:rFonts w:cs="Times New Roman"/>
                <w:szCs w:val="20"/>
              </w:rPr>
            </w:pPr>
            <w:r w:rsidRPr="000350C4">
              <w:rPr>
                <w:rFonts w:cs="Times New Roman"/>
                <w:szCs w:val="20"/>
              </w:rPr>
              <w:t>ELVA79 (PolaRad79)</w:t>
            </w:r>
          </w:p>
        </w:tc>
        <w:tc>
          <w:tcPr>
            <w:tcW w:w="1933" w:type="dxa"/>
          </w:tcPr>
          <w:p w14:paraId="1765B9C8"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41B23B5F" w14:textId="77777777" w:rsidTr="00BF3B54">
        <w:tc>
          <w:tcPr>
            <w:tcW w:w="1291" w:type="dxa"/>
            <w:vMerge/>
          </w:tcPr>
          <w:p w14:paraId="4EF2427F" w14:textId="77777777" w:rsidR="00412DDB" w:rsidRPr="000350C4" w:rsidRDefault="00412DDB" w:rsidP="00BF3B54">
            <w:pPr>
              <w:rPr>
                <w:rFonts w:cs="Times New Roman"/>
                <w:szCs w:val="20"/>
              </w:rPr>
            </w:pPr>
          </w:p>
        </w:tc>
        <w:tc>
          <w:tcPr>
            <w:tcW w:w="5792" w:type="dxa"/>
          </w:tcPr>
          <w:p w14:paraId="3EEDE4BE" w14:textId="77777777" w:rsidR="00412DDB" w:rsidRPr="000350C4" w:rsidRDefault="00412DDB" w:rsidP="00BF3B54">
            <w:pPr>
              <w:rPr>
                <w:rFonts w:cs="Times New Roman"/>
                <w:szCs w:val="20"/>
              </w:rPr>
            </w:pPr>
            <w:r w:rsidRPr="000350C4">
              <w:rPr>
                <w:rFonts w:cs="Times New Roman"/>
                <w:szCs w:val="20"/>
              </w:rPr>
              <w:t>150 GHz Radar (MultiRad150)</w:t>
            </w:r>
          </w:p>
        </w:tc>
        <w:tc>
          <w:tcPr>
            <w:tcW w:w="1933" w:type="dxa"/>
          </w:tcPr>
          <w:p w14:paraId="476D285C"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552675BB" w14:textId="77777777" w:rsidTr="00BF3B54">
        <w:tc>
          <w:tcPr>
            <w:tcW w:w="1291" w:type="dxa"/>
            <w:vMerge/>
          </w:tcPr>
          <w:p w14:paraId="6D9C7F34" w14:textId="77777777" w:rsidR="00412DDB" w:rsidRPr="000350C4" w:rsidRDefault="00412DDB" w:rsidP="00BF3B54">
            <w:pPr>
              <w:rPr>
                <w:rFonts w:cs="Times New Roman"/>
                <w:szCs w:val="20"/>
              </w:rPr>
            </w:pPr>
          </w:p>
        </w:tc>
        <w:tc>
          <w:tcPr>
            <w:tcW w:w="5792" w:type="dxa"/>
          </w:tcPr>
          <w:p w14:paraId="27C8E9F9" w14:textId="77777777" w:rsidR="00412DDB" w:rsidRPr="000350C4" w:rsidRDefault="00412DDB" w:rsidP="00BF3B54">
            <w:pPr>
              <w:rPr>
                <w:rFonts w:cs="Times New Roman"/>
                <w:szCs w:val="20"/>
              </w:rPr>
            </w:pPr>
            <w:r w:rsidRPr="000350C4">
              <w:rPr>
                <w:rFonts w:cs="Times New Roman"/>
                <w:szCs w:val="20"/>
              </w:rPr>
              <w:t>ELVA300 (MultiRad300)</w:t>
            </w:r>
          </w:p>
        </w:tc>
        <w:tc>
          <w:tcPr>
            <w:tcW w:w="1933" w:type="dxa"/>
          </w:tcPr>
          <w:p w14:paraId="61C4C780"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30E88018" w14:textId="77777777" w:rsidTr="00BF3B54">
        <w:tc>
          <w:tcPr>
            <w:tcW w:w="1291" w:type="dxa"/>
            <w:vMerge/>
          </w:tcPr>
          <w:p w14:paraId="3F7F66EB" w14:textId="77777777" w:rsidR="00412DDB" w:rsidRPr="000350C4" w:rsidRDefault="00412DDB" w:rsidP="00BF3B54">
            <w:pPr>
              <w:rPr>
                <w:rFonts w:cs="Times New Roman"/>
                <w:szCs w:val="20"/>
              </w:rPr>
            </w:pPr>
          </w:p>
        </w:tc>
        <w:tc>
          <w:tcPr>
            <w:tcW w:w="5792" w:type="dxa"/>
          </w:tcPr>
          <w:p w14:paraId="159C1300" w14:textId="77777777" w:rsidR="00412DDB" w:rsidRPr="000350C4" w:rsidRDefault="00412DDB" w:rsidP="00BF3B54">
            <w:pPr>
              <w:rPr>
                <w:rFonts w:cs="Times New Roman"/>
                <w:szCs w:val="20"/>
              </w:rPr>
            </w:pPr>
            <w:r w:rsidRPr="000350C4">
              <w:rPr>
                <w:rFonts w:cs="Times New Roman"/>
                <w:szCs w:val="20"/>
              </w:rPr>
              <w:t xml:space="preserve">INRAS </w:t>
            </w:r>
            <w:proofErr w:type="spellStart"/>
            <w:r w:rsidRPr="000350C4">
              <w:rPr>
                <w:rFonts w:cs="Times New Roman"/>
                <w:szCs w:val="20"/>
              </w:rPr>
              <w:t>Radarlog</w:t>
            </w:r>
            <w:proofErr w:type="spellEnd"/>
          </w:p>
        </w:tc>
        <w:tc>
          <w:tcPr>
            <w:tcW w:w="1933" w:type="dxa"/>
          </w:tcPr>
          <w:p w14:paraId="1F91A15F"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0E760E3C" w14:textId="77777777" w:rsidTr="00BF3B54">
        <w:tc>
          <w:tcPr>
            <w:tcW w:w="1291" w:type="dxa"/>
            <w:vMerge w:val="restart"/>
          </w:tcPr>
          <w:p w14:paraId="6286F69A" w14:textId="77777777" w:rsidR="00412DDB" w:rsidRPr="000350C4" w:rsidRDefault="00412DDB" w:rsidP="00BF3B54">
            <w:pPr>
              <w:rPr>
                <w:rFonts w:cs="Times New Roman"/>
                <w:szCs w:val="20"/>
              </w:rPr>
            </w:pPr>
            <w:r w:rsidRPr="000350C4">
              <w:rPr>
                <w:rFonts w:cs="Times New Roman"/>
                <w:szCs w:val="20"/>
              </w:rPr>
              <w:t>Antenna</w:t>
            </w:r>
          </w:p>
        </w:tc>
        <w:tc>
          <w:tcPr>
            <w:tcW w:w="5792" w:type="dxa"/>
          </w:tcPr>
          <w:p w14:paraId="6EAF62A3" w14:textId="77777777" w:rsidR="00412DDB" w:rsidRPr="000350C4" w:rsidRDefault="00412DDB" w:rsidP="00BF3B54">
            <w:pPr>
              <w:rPr>
                <w:rFonts w:cs="Times New Roman"/>
                <w:szCs w:val="20"/>
              </w:rPr>
            </w:pPr>
            <w:r w:rsidRPr="000350C4">
              <w:rPr>
                <w:rFonts w:cs="Times New Roman"/>
                <w:szCs w:val="20"/>
              </w:rPr>
              <w:t>Radar antenna for PolaRad79 Tx and Rx:</w:t>
            </w:r>
          </w:p>
          <w:p w14:paraId="5967E83F" w14:textId="77777777" w:rsidR="00412DDB" w:rsidRPr="000350C4" w:rsidRDefault="00412DDB" w:rsidP="00BF3B54">
            <w:pPr>
              <w:rPr>
                <w:rFonts w:cs="Times New Roman"/>
                <w:szCs w:val="20"/>
              </w:rPr>
            </w:pPr>
            <w:r w:rsidRPr="000350C4">
              <w:rPr>
                <w:rFonts w:cs="Times New Roman"/>
                <w:szCs w:val="20"/>
              </w:rPr>
              <w:t>Fan beam lensed horns: 1.7° azimuth beam width, 7.2° elevation beam width.</w:t>
            </w:r>
          </w:p>
          <w:p w14:paraId="02459B6C" w14:textId="77777777" w:rsidR="00412DDB" w:rsidRPr="000350C4" w:rsidRDefault="00412DDB" w:rsidP="00BF3B54">
            <w:pPr>
              <w:rPr>
                <w:rFonts w:cs="Times New Roman"/>
                <w:szCs w:val="20"/>
              </w:rPr>
            </w:pPr>
            <w:r w:rsidRPr="000350C4">
              <w:rPr>
                <w:rFonts w:cs="Times New Roman"/>
                <w:szCs w:val="20"/>
              </w:rPr>
              <w:t>10° standard horns.</w:t>
            </w:r>
          </w:p>
        </w:tc>
        <w:tc>
          <w:tcPr>
            <w:tcW w:w="1933" w:type="dxa"/>
          </w:tcPr>
          <w:p w14:paraId="43682C3E" w14:textId="77777777" w:rsidR="00412DDB" w:rsidRPr="000350C4" w:rsidRDefault="00412DDB" w:rsidP="00BF3B54">
            <w:pPr>
              <w:rPr>
                <w:rFonts w:cs="Times New Roman"/>
                <w:szCs w:val="20"/>
              </w:rPr>
            </w:pPr>
            <w:r w:rsidRPr="000350C4">
              <w:rPr>
                <w:rFonts w:cs="Times New Roman"/>
                <w:szCs w:val="20"/>
              </w:rPr>
              <w:t>3x each antenna type</w:t>
            </w:r>
          </w:p>
        </w:tc>
      </w:tr>
      <w:tr w:rsidR="00412DDB" w:rsidRPr="000350C4" w14:paraId="1862BC94" w14:textId="77777777" w:rsidTr="00BF3B54">
        <w:tc>
          <w:tcPr>
            <w:tcW w:w="1291" w:type="dxa"/>
            <w:vMerge/>
          </w:tcPr>
          <w:p w14:paraId="620CD7C1" w14:textId="77777777" w:rsidR="00412DDB" w:rsidRPr="000350C4" w:rsidRDefault="00412DDB" w:rsidP="00BF3B54">
            <w:pPr>
              <w:rPr>
                <w:rFonts w:cs="Times New Roman"/>
                <w:szCs w:val="20"/>
              </w:rPr>
            </w:pPr>
          </w:p>
        </w:tc>
        <w:tc>
          <w:tcPr>
            <w:tcW w:w="5792" w:type="dxa"/>
          </w:tcPr>
          <w:p w14:paraId="21BDFDA7" w14:textId="77777777" w:rsidR="00412DDB" w:rsidRPr="000350C4" w:rsidRDefault="00412DDB" w:rsidP="00BF3B54">
            <w:pPr>
              <w:rPr>
                <w:rFonts w:cs="Times New Roman"/>
                <w:szCs w:val="20"/>
              </w:rPr>
            </w:pPr>
            <w:r w:rsidRPr="000350C4">
              <w:rPr>
                <w:rFonts w:cs="Times New Roman"/>
                <w:szCs w:val="20"/>
              </w:rPr>
              <w:t xml:space="preserve">Radar antenna for MultiRad150 Tx and Rx: </w:t>
            </w:r>
            <w:r w:rsidRPr="000350C4">
              <w:rPr>
                <w:rFonts w:cs="Times New Roman"/>
                <w:szCs w:val="20"/>
              </w:rPr>
              <w:br/>
              <w:t>Fan beam lensed horns: 1.8° azimuth beam width.</w:t>
            </w:r>
          </w:p>
        </w:tc>
        <w:tc>
          <w:tcPr>
            <w:tcW w:w="1933" w:type="dxa"/>
          </w:tcPr>
          <w:p w14:paraId="10B8B0C9"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30F3BB4F" w14:textId="77777777" w:rsidTr="00BF3B54">
        <w:tc>
          <w:tcPr>
            <w:tcW w:w="1291" w:type="dxa"/>
            <w:vMerge/>
          </w:tcPr>
          <w:p w14:paraId="1EE93E07" w14:textId="77777777" w:rsidR="00412DDB" w:rsidRPr="000350C4" w:rsidRDefault="00412DDB" w:rsidP="00BF3B54">
            <w:pPr>
              <w:rPr>
                <w:rFonts w:cs="Times New Roman"/>
                <w:szCs w:val="20"/>
              </w:rPr>
            </w:pPr>
          </w:p>
        </w:tc>
        <w:tc>
          <w:tcPr>
            <w:tcW w:w="5792" w:type="dxa"/>
          </w:tcPr>
          <w:p w14:paraId="74FD5839" w14:textId="77777777" w:rsidR="00412DDB" w:rsidRPr="000350C4" w:rsidRDefault="00412DDB" w:rsidP="00BF3B54">
            <w:pPr>
              <w:rPr>
                <w:rFonts w:cs="Times New Roman"/>
                <w:szCs w:val="20"/>
              </w:rPr>
            </w:pPr>
            <w:r w:rsidRPr="000350C4">
              <w:rPr>
                <w:rFonts w:cs="Times New Roman"/>
                <w:szCs w:val="20"/>
              </w:rPr>
              <w:t xml:space="preserve">Radar antenna for MultiRad300 Tx and Rx: </w:t>
            </w:r>
            <w:r w:rsidRPr="000350C4">
              <w:rPr>
                <w:rFonts w:cs="Times New Roman"/>
                <w:szCs w:val="20"/>
              </w:rPr>
              <w:br/>
              <w:t>Fan beam lensed horns: 1.4° azimuth beam width.</w:t>
            </w:r>
            <w:r w:rsidRPr="000350C4">
              <w:rPr>
                <w:rFonts w:cs="Times New Roman"/>
                <w:szCs w:val="20"/>
              </w:rPr>
              <w:br/>
              <w:t>GOLA pencil beam horns: 1° azimuth and elevation beam width.</w:t>
            </w:r>
          </w:p>
        </w:tc>
        <w:tc>
          <w:tcPr>
            <w:tcW w:w="1933" w:type="dxa"/>
          </w:tcPr>
          <w:p w14:paraId="362E8010" w14:textId="77777777" w:rsidR="00412DDB" w:rsidRPr="000350C4" w:rsidRDefault="00412DDB" w:rsidP="00BF3B54">
            <w:pPr>
              <w:rPr>
                <w:rFonts w:cs="Times New Roman"/>
                <w:szCs w:val="20"/>
              </w:rPr>
            </w:pPr>
            <w:r w:rsidRPr="000350C4">
              <w:rPr>
                <w:rFonts w:cs="Times New Roman"/>
                <w:szCs w:val="20"/>
              </w:rPr>
              <w:t>2x each antenna type</w:t>
            </w:r>
          </w:p>
        </w:tc>
      </w:tr>
      <w:tr w:rsidR="00412DDB" w:rsidRPr="000350C4" w14:paraId="195F2BCA" w14:textId="77777777" w:rsidTr="00BF3B54">
        <w:tc>
          <w:tcPr>
            <w:tcW w:w="1291" w:type="dxa"/>
            <w:vMerge w:val="restart"/>
          </w:tcPr>
          <w:p w14:paraId="116582D8" w14:textId="77777777" w:rsidR="00412DDB" w:rsidRPr="000350C4" w:rsidRDefault="00412DDB" w:rsidP="00BF3B54">
            <w:pPr>
              <w:rPr>
                <w:rFonts w:cs="Times New Roman"/>
                <w:szCs w:val="20"/>
              </w:rPr>
            </w:pPr>
            <w:r w:rsidRPr="000350C4">
              <w:rPr>
                <w:rFonts w:cs="Times New Roman"/>
                <w:szCs w:val="20"/>
              </w:rPr>
              <w:lastRenderedPageBreak/>
              <w:t>Optical devices</w:t>
            </w:r>
          </w:p>
        </w:tc>
        <w:tc>
          <w:tcPr>
            <w:tcW w:w="5792" w:type="dxa"/>
          </w:tcPr>
          <w:p w14:paraId="7E595455" w14:textId="77777777" w:rsidR="00412DDB" w:rsidRPr="000350C4" w:rsidRDefault="00412DDB" w:rsidP="00BF3B54">
            <w:pPr>
              <w:spacing w:after="120"/>
              <w:rPr>
                <w:rFonts w:cs="Times New Roman"/>
                <w:szCs w:val="20"/>
              </w:rPr>
            </w:pPr>
            <w:proofErr w:type="spellStart"/>
            <w:r w:rsidRPr="000350C4">
              <w:rPr>
                <w:rFonts w:cs="Times New Roman"/>
                <w:szCs w:val="20"/>
              </w:rPr>
              <w:t>Stereolabs</w:t>
            </w:r>
            <w:proofErr w:type="spellEnd"/>
            <w:r w:rsidRPr="000350C4">
              <w:rPr>
                <w:rFonts w:cs="Times New Roman"/>
                <w:szCs w:val="20"/>
              </w:rPr>
              <w:t xml:space="preserve"> ZED stereo camera.</w:t>
            </w:r>
          </w:p>
        </w:tc>
        <w:tc>
          <w:tcPr>
            <w:tcW w:w="1933" w:type="dxa"/>
          </w:tcPr>
          <w:p w14:paraId="4405461A"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4352B2C9" w14:textId="77777777" w:rsidTr="00BF3B54">
        <w:tc>
          <w:tcPr>
            <w:tcW w:w="1291" w:type="dxa"/>
            <w:vMerge/>
          </w:tcPr>
          <w:p w14:paraId="731F9DC6" w14:textId="77777777" w:rsidR="00412DDB" w:rsidRPr="000350C4" w:rsidRDefault="00412DDB" w:rsidP="00BF3B54">
            <w:pPr>
              <w:rPr>
                <w:rFonts w:cs="Times New Roman"/>
                <w:szCs w:val="20"/>
              </w:rPr>
            </w:pPr>
          </w:p>
        </w:tc>
        <w:tc>
          <w:tcPr>
            <w:tcW w:w="5792" w:type="dxa"/>
          </w:tcPr>
          <w:p w14:paraId="1EF4BA61" w14:textId="77777777" w:rsidR="00412DDB" w:rsidRPr="000350C4" w:rsidRDefault="00412DDB" w:rsidP="00BF3B54">
            <w:pPr>
              <w:rPr>
                <w:rFonts w:cs="Times New Roman"/>
                <w:szCs w:val="20"/>
              </w:rPr>
            </w:pPr>
            <w:r w:rsidRPr="000350C4">
              <w:rPr>
                <w:rFonts w:cs="Times New Roman"/>
                <w:szCs w:val="20"/>
              </w:rPr>
              <w:t>Laser distance measure</w:t>
            </w:r>
          </w:p>
        </w:tc>
        <w:tc>
          <w:tcPr>
            <w:tcW w:w="1933" w:type="dxa"/>
          </w:tcPr>
          <w:p w14:paraId="2D9EE20C"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27A12649" w14:textId="77777777" w:rsidTr="00BF3B54">
        <w:tc>
          <w:tcPr>
            <w:tcW w:w="1291" w:type="dxa"/>
            <w:vMerge w:val="restart"/>
          </w:tcPr>
          <w:p w14:paraId="56A1AD59" w14:textId="77777777" w:rsidR="00412DDB" w:rsidRPr="000350C4" w:rsidRDefault="00412DDB" w:rsidP="00BF3B54">
            <w:pPr>
              <w:rPr>
                <w:rFonts w:cs="Times New Roman"/>
                <w:szCs w:val="20"/>
              </w:rPr>
            </w:pPr>
            <w:r w:rsidRPr="000350C4">
              <w:rPr>
                <w:rFonts w:cs="Times New Roman"/>
                <w:szCs w:val="20"/>
              </w:rPr>
              <w:t>Additional Equipment/ Instruments</w:t>
            </w:r>
          </w:p>
        </w:tc>
        <w:tc>
          <w:tcPr>
            <w:tcW w:w="5792" w:type="dxa"/>
          </w:tcPr>
          <w:p w14:paraId="1384117E" w14:textId="77777777" w:rsidR="00412DDB" w:rsidRPr="000350C4" w:rsidRDefault="00412DDB" w:rsidP="00BF3B54">
            <w:pPr>
              <w:rPr>
                <w:rFonts w:cs="Times New Roman"/>
                <w:szCs w:val="20"/>
              </w:rPr>
            </w:pPr>
            <w:r w:rsidRPr="000350C4">
              <w:rPr>
                <w:rFonts w:cs="Times New Roman"/>
                <w:szCs w:val="20"/>
              </w:rPr>
              <w:t>Small plastic table</w:t>
            </w:r>
          </w:p>
        </w:tc>
        <w:tc>
          <w:tcPr>
            <w:tcW w:w="1933" w:type="dxa"/>
          </w:tcPr>
          <w:p w14:paraId="4C9FC04D"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0D0CBE6F" w14:textId="77777777" w:rsidTr="00BF3B54">
        <w:tc>
          <w:tcPr>
            <w:tcW w:w="1291" w:type="dxa"/>
            <w:vMerge/>
          </w:tcPr>
          <w:p w14:paraId="6C468FF7" w14:textId="77777777" w:rsidR="00412DDB" w:rsidRPr="000350C4" w:rsidRDefault="00412DDB" w:rsidP="00BF3B54">
            <w:pPr>
              <w:rPr>
                <w:rFonts w:cs="Times New Roman"/>
                <w:szCs w:val="20"/>
              </w:rPr>
            </w:pPr>
          </w:p>
        </w:tc>
        <w:tc>
          <w:tcPr>
            <w:tcW w:w="5792" w:type="dxa"/>
          </w:tcPr>
          <w:p w14:paraId="6A0DE193" w14:textId="77777777" w:rsidR="00412DDB" w:rsidRPr="000350C4" w:rsidRDefault="00412DDB" w:rsidP="00BF3B54">
            <w:pPr>
              <w:rPr>
                <w:rFonts w:cs="Times New Roman"/>
                <w:szCs w:val="20"/>
              </w:rPr>
            </w:pPr>
            <w:r w:rsidRPr="000350C4">
              <w:rPr>
                <w:rFonts w:cs="Times New Roman"/>
                <w:szCs w:val="20"/>
              </w:rPr>
              <w:t>Land Rover Discovery</w:t>
            </w:r>
          </w:p>
        </w:tc>
        <w:tc>
          <w:tcPr>
            <w:tcW w:w="1933" w:type="dxa"/>
          </w:tcPr>
          <w:p w14:paraId="3193C581"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28AFEF61" w14:textId="77777777" w:rsidTr="00BF3B54">
        <w:tc>
          <w:tcPr>
            <w:tcW w:w="1291" w:type="dxa"/>
            <w:vMerge/>
          </w:tcPr>
          <w:p w14:paraId="3CF25043" w14:textId="77777777" w:rsidR="00412DDB" w:rsidRPr="000350C4" w:rsidRDefault="00412DDB" w:rsidP="00BF3B54">
            <w:pPr>
              <w:rPr>
                <w:rFonts w:cs="Times New Roman"/>
                <w:szCs w:val="20"/>
              </w:rPr>
            </w:pPr>
          </w:p>
        </w:tc>
        <w:tc>
          <w:tcPr>
            <w:tcW w:w="5792" w:type="dxa"/>
          </w:tcPr>
          <w:p w14:paraId="36FDED10" w14:textId="77777777" w:rsidR="00412DDB" w:rsidRPr="000350C4" w:rsidRDefault="00412DDB" w:rsidP="00BF3B54">
            <w:pPr>
              <w:rPr>
                <w:rFonts w:cs="Times New Roman"/>
                <w:szCs w:val="20"/>
              </w:rPr>
            </w:pPr>
            <w:proofErr w:type="spellStart"/>
            <w:r w:rsidRPr="000350C4">
              <w:rPr>
                <w:rFonts w:cs="Times New Roman"/>
                <w:szCs w:val="20"/>
              </w:rPr>
              <w:t>Fanless</w:t>
            </w:r>
            <w:proofErr w:type="spellEnd"/>
            <w:r w:rsidRPr="000350C4">
              <w:rPr>
                <w:rFonts w:cs="Times New Roman"/>
                <w:szCs w:val="20"/>
              </w:rPr>
              <w:t xml:space="preserve"> PC</w:t>
            </w:r>
          </w:p>
        </w:tc>
        <w:tc>
          <w:tcPr>
            <w:tcW w:w="1933" w:type="dxa"/>
          </w:tcPr>
          <w:p w14:paraId="467C46AB"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3837FD91" w14:textId="77777777" w:rsidTr="00BF3B54">
        <w:tc>
          <w:tcPr>
            <w:tcW w:w="1291" w:type="dxa"/>
            <w:vMerge/>
          </w:tcPr>
          <w:p w14:paraId="007F2D3D" w14:textId="77777777" w:rsidR="00412DDB" w:rsidRPr="000350C4" w:rsidRDefault="00412DDB" w:rsidP="00BF3B54">
            <w:pPr>
              <w:rPr>
                <w:rFonts w:cs="Times New Roman"/>
                <w:szCs w:val="20"/>
              </w:rPr>
            </w:pPr>
          </w:p>
        </w:tc>
        <w:tc>
          <w:tcPr>
            <w:tcW w:w="5792" w:type="dxa"/>
          </w:tcPr>
          <w:p w14:paraId="29F73E33" w14:textId="77777777" w:rsidR="00412DDB" w:rsidRPr="000350C4" w:rsidRDefault="00412DDB" w:rsidP="00BF3B54">
            <w:pPr>
              <w:rPr>
                <w:rFonts w:cs="Times New Roman"/>
                <w:szCs w:val="20"/>
              </w:rPr>
            </w:pPr>
            <w:r w:rsidRPr="000350C4">
              <w:rPr>
                <w:rFonts w:cs="Times New Roman"/>
                <w:szCs w:val="20"/>
              </w:rPr>
              <w:t>Digitisers</w:t>
            </w:r>
          </w:p>
        </w:tc>
        <w:tc>
          <w:tcPr>
            <w:tcW w:w="1933" w:type="dxa"/>
          </w:tcPr>
          <w:p w14:paraId="0D19F77C"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7B6A6C34" w14:textId="77777777" w:rsidTr="00BF3B54">
        <w:tc>
          <w:tcPr>
            <w:tcW w:w="1291" w:type="dxa"/>
            <w:vMerge/>
          </w:tcPr>
          <w:p w14:paraId="570777A2" w14:textId="77777777" w:rsidR="00412DDB" w:rsidRPr="000350C4" w:rsidRDefault="00412DDB" w:rsidP="00BF3B54">
            <w:pPr>
              <w:rPr>
                <w:rFonts w:cs="Times New Roman"/>
                <w:szCs w:val="20"/>
              </w:rPr>
            </w:pPr>
          </w:p>
        </w:tc>
        <w:tc>
          <w:tcPr>
            <w:tcW w:w="5792" w:type="dxa"/>
          </w:tcPr>
          <w:p w14:paraId="54855CD0" w14:textId="77777777" w:rsidR="00412DDB" w:rsidRPr="000350C4" w:rsidRDefault="00412DDB" w:rsidP="00BF3B54">
            <w:pPr>
              <w:rPr>
                <w:rFonts w:cs="Times New Roman"/>
                <w:szCs w:val="20"/>
              </w:rPr>
            </w:pPr>
            <w:r>
              <w:rPr>
                <w:rFonts w:cs="Times New Roman"/>
                <w:szCs w:val="20"/>
              </w:rPr>
              <w:t>IMU</w:t>
            </w:r>
          </w:p>
        </w:tc>
        <w:tc>
          <w:tcPr>
            <w:tcW w:w="1933" w:type="dxa"/>
          </w:tcPr>
          <w:p w14:paraId="1B468509" w14:textId="77777777" w:rsidR="00412DDB" w:rsidRPr="000350C4" w:rsidRDefault="00412DDB" w:rsidP="00BF3B54">
            <w:pPr>
              <w:rPr>
                <w:rFonts w:cs="Times New Roman"/>
                <w:szCs w:val="20"/>
              </w:rPr>
            </w:pPr>
            <w:r>
              <w:rPr>
                <w:rFonts w:cs="Times New Roman"/>
                <w:szCs w:val="20"/>
              </w:rPr>
              <w:t>1</w:t>
            </w:r>
          </w:p>
        </w:tc>
      </w:tr>
      <w:tr w:rsidR="00412DDB" w:rsidRPr="000350C4" w14:paraId="1ACB78BE" w14:textId="77777777" w:rsidTr="00BF3B54">
        <w:tc>
          <w:tcPr>
            <w:tcW w:w="1291" w:type="dxa"/>
            <w:vMerge/>
          </w:tcPr>
          <w:p w14:paraId="3CC60119" w14:textId="77777777" w:rsidR="00412DDB" w:rsidRPr="000350C4" w:rsidRDefault="00412DDB" w:rsidP="00BF3B54">
            <w:pPr>
              <w:rPr>
                <w:rFonts w:cs="Times New Roman"/>
                <w:szCs w:val="20"/>
              </w:rPr>
            </w:pPr>
          </w:p>
        </w:tc>
        <w:tc>
          <w:tcPr>
            <w:tcW w:w="5792" w:type="dxa"/>
          </w:tcPr>
          <w:p w14:paraId="1324FFD1" w14:textId="77777777" w:rsidR="00412DDB" w:rsidRPr="000350C4" w:rsidRDefault="00412DDB" w:rsidP="00BF3B54">
            <w:pPr>
              <w:rPr>
                <w:rFonts w:cs="Times New Roman"/>
                <w:szCs w:val="20"/>
              </w:rPr>
            </w:pPr>
            <w:r w:rsidRPr="000350C4">
              <w:rPr>
                <w:rFonts w:cs="Times New Roman"/>
                <w:szCs w:val="20"/>
              </w:rPr>
              <w:t>Spectrum analyser</w:t>
            </w:r>
          </w:p>
        </w:tc>
        <w:tc>
          <w:tcPr>
            <w:tcW w:w="1933" w:type="dxa"/>
          </w:tcPr>
          <w:p w14:paraId="0D769F57"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5C8DE0AE" w14:textId="77777777" w:rsidTr="00BF3B54">
        <w:tc>
          <w:tcPr>
            <w:tcW w:w="1291" w:type="dxa"/>
            <w:vMerge/>
          </w:tcPr>
          <w:p w14:paraId="0AE3C3FA" w14:textId="77777777" w:rsidR="00412DDB" w:rsidRPr="000350C4" w:rsidRDefault="00412DDB" w:rsidP="00BF3B54">
            <w:pPr>
              <w:rPr>
                <w:rFonts w:cs="Times New Roman"/>
                <w:szCs w:val="20"/>
              </w:rPr>
            </w:pPr>
          </w:p>
        </w:tc>
        <w:tc>
          <w:tcPr>
            <w:tcW w:w="5792" w:type="dxa"/>
          </w:tcPr>
          <w:p w14:paraId="5EE21513" w14:textId="77777777" w:rsidR="00412DDB" w:rsidRPr="000350C4" w:rsidRDefault="00412DDB" w:rsidP="00BF3B54">
            <w:pPr>
              <w:rPr>
                <w:rFonts w:cs="Times New Roman"/>
                <w:szCs w:val="20"/>
              </w:rPr>
            </w:pPr>
            <w:r w:rsidRPr="000350C4">
              <w:rPr>
                <w:rFonts w:cs="Times New Roman"/>
                <w:szCs w:val="20"/>
              </w:rPr>
              <w:t>Laptops (One for INRAS, One for ZED)</w:t>
            </w:r>
          </w:p>
        </w:tc>
        <w:tc>
          <w:tcPr>
            <w:tcW w:w="1933" w:type="dxa"/>
          </w:tcPr>
          <w:p w14:paraId="224F7024"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3AD51172" w14:textId="77777777" w:rsidTr="00BF3B54">
        <w:tc>
          <w:tcPr>
            <w:tcW w:w="1291" w:type="dxa"/>
            <w:vMerge/>
          </w:tcPr>
          <w:p w14:paraId="49F1579D" w14:textId="77777777" w:rsidR="00412DDB" w:rsidRPr="000350C4" w:rsidRDefault="00412DDB" w:rsidP="00BF3B54">
            <w:pPr>
              <w:rPr>
                <w:rFonts w:cs="Times New Roman"/>
                <w:szCs w:val="20"/>
              </w:rPr>
            </w:pPr>
          </w:p>
        </w:tc>
        <w:tc>
          <w:tcPr>
            <w:tcW w:w="5792" w:type="dxa"/>
          </w:tcPr>
          <w:p w14:paraId="4ABB0B29" w14:textId="77777777" w:rsidR="00412DDB" w:rsidRPr="000350C4" w:rsidRDefault="00412DDB" w:rsidP="00BF3B54">
            <w:pPr>
              <w:rPr>
                <w:rFonts w:cs="Times New Roman"/>
                <w:szCs w:val="20"/>
              </w:rPr>
            </w:pPr>
            <w:r w:rsidRPr="000350C4">
              <w:rPr>
                <w:rFonts w:cs="Times New Roman"/>
                <w:szCs w:val="20"/>
              </w:rPr>
              <w:t>Car Inverter</w:t>
            </w:r>
          </w:p>
        </w:tc>
        <w:tc>
          <w:tcPr>
            <w:tcW w:w="1933" w:type="dxa"/>
          </w:tcPr>
          <w:p w14:paraId="04A7F7AB"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54A4C0A1" w14:textId="77777777" w:rsidTr="00BF3B54">
        <w:tc>
          <w:tcPr>
            <w:tcW w:w="1291" w:type="dxa"/>
            <w:vMerge/>
          </w:tcPr>
          <w:p w14:paraId="1B0B1058" w14:textId="77777777" w:rsidR="00412DDB" w:rsidRPr="000350C4" w:rsidRDefault="00412DDB" w:rsidP="00BF3B54">
            <w:pPr>
              <w:rPr>
                <w:rFonts w:cs="Times New Roman"/>
                <w:szCs w:val="20"/>
              </w:rPr>
            </w:pPr>
          </w:p>
        </w:tc>
        <w:tc>
          <w:tcPr>
            <w:tcW w:w="5792" w:type="dxa"/>
          </w:tcPr>
          <w:p w14:paraId="127EAFDA" w14:textId="77777777" w:rsidR="00412DDB" w:rsidRPr="000350C4" w:rsidRDefault="00412DDB" w:rsidP="00BF3B54">
            <w:pPr>
              <w:rPr>
                <w:rFonts w:cs="Times New Roman"/>
                <w:szCs w:val="20"/>
              </w:rPr>
            </w:pPr>
            <w:r w:rsidRPr="000350C4">
              <w:rPr>
                <w:rFonts w:cs="Times New Roman"/>
                <w:szCs w:val="20"/>
              </w:rPr>
              <w:t>Tool box (Screwdrivers, spanners, tape etc…)</w:t>
            </w:r>
          </w:p>
        </w:tc>
        <w:tc>
          <w:tcPr>
            <w:tcW w:w="1933" w:type="dxa"/>
          </w:tcPr>
          <w:p w14:paraId="212CF44C"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6A5526F6" w14:textId="77777777" w:rsidTr="00BF3B54">
        <w:tc>
          <w:tcPr>
            <w:tcW w:w="1291" w:type="dxa"/>
            <w:vMerge/>
          </w:tcPr>
          <w:p w14:paraId="4F7EC318" w14:textId="77777777" w:rsidR="00412DDB" w:rsidRPr="000350C4" w:rsidRDefault="00412DDB" w:rsidP="00BF3B54">
            <w:pPr>
              <w:rPr>
                <w:rFonts w:cs="Times New Roman"/>
                <w:szCs w:val="20"/>
              </w:rPr>
            </w:pPr>
          </w:p>
        </w:tc>
        <w:tc>
          <w:tcPr>
            <w:tcW w:w="5792" w:type="dxa"/>
          </w:tcPr>
          <w:p w14:paraId="4D0F4B0E" w14:textId="77777777" w:rsidR="00412DDB" w:rsidRPr="000350C4" w:rsidRDefault="00412DDB" w:rsidP="00BF3B54">
            <w:pPr>
              <w:rPr>
                <w:rFonts w:cs="Times New Roman"/>
                <w:szCs w:val="20"/>
              </w:rPr>
            </w:pPr>
            <w:r w:rsidRPr="000350C4">
              <w:rPr>
                <w:rFonts w:cs="Times New Roman"/>
                <w:szCs w:val="20"/>
              </w:rPr>
              <w:t>Spare parts box (RF cables, nuts, screws bolts etc…)</w:t>
            </w:r>
          </w:p>
        </w:tc>
        <w:tc>
          <w:tcPr>
            <w:tcW w:w="1933" w:type="dxa"/>
          </w:tcPr>
          <w:p w14:paraId="5EBF4208"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66FF6A4C" w14:textId="77777777" w:rsidTr="00BF3B54">
        <w:tc>
          <w:tcPr>
            <w:tcW w:w="1291" w:type="dxa"/>
            <w:vMerge/>
          </w:tcPr>
          <w:p w14:paraId="5FC4A772" w14:textId="77777777" w:rsidR="00412DDB" w:rsidRPr="000350C4" w:rsidRDefault="00412DDB" w:rsidP="00BF3B54">
            <w:pPr>
              <w:rPr>
                <w:rFonts w:cs="Times New Roman"/>
                <w:szCs w:val="20"/>
              </w:rPr>
            </w:pPr>
          </w:p>
        </w:tc>
        <w:tc>
          <w:tcPr>
            <w:tcW w:w="5792" w:type="dxa"/>
          </w:tcPr>
          <w:p w14:paraId="1658B8D4" w14:textId="77777777" w:rsidR="00412DDB" w:rsidRPr="000350C4" w:rsidRDefault="00412DDB" w:rsidP="00BF3B54">
            <w:pPr>
              <w:rPr>
                <w:rFonts w:cs="Times New Roman"/>
                <w:szCs w:val="20"/>
              </w:rPr>
            </w:pPr>
            <w:r w:rsidRPr="000350C4">
              <w:rPr>
                <w:rFonts w:cs="Times New Roman"/>
                <w:szCs w:val="20"/>
              </w:rPr>
              <w:t>Measuring tape (&gt;30 m)</w:t>
            </w:r>
          </w:p>
        </w:tc>
        <w:tc>
          <w:tcPr>
            <w:tcW w:w="1933" w:type="dxa"/>
          </w:tcPr>
          <w:p w14:paraId="64B74C85"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70A9077B" w14:textId="77777777" w:rsidTr="00BF3B54">
        <w:tc>
          <w:tcPr>
            <w:tcW w:w="1291" w:type="dxa"/>
            <w:vMerge/>
          </w:tcPr>
          <w:p w14:paraId="6F9DD999" w14:textId="77777777" w:rsidR="00412DDB" w:rsidRPr="000350C4" w:rsidRDefault="00412DDB" w:rsidP="00BF3B54">
            <w:pPr>
              <w:rPr>
                <w:rFonts w:cs="Times New Roman"/>
                <w:szCs w:val="20"/>
              </w:rPr>
            </w:pPr>
          </w:p>
        </w:tc>
        <w:tc>
          <w:tcPr>
            <w:tcW w:w="5792" w:type="dxa"/>
          </w:tcPr>
          <w:p w14:paraId="15B1A351" w14:textId="77777777" w:rsidR="00412DDB" w:rsidRPr="000350C4" w:rsidRDefault="00412DDB" w:rsidP="00BF3B54">
            <w:pPr>
              <w:rPr>
                <w:rFonts w:cs="Times New Roman"/>
                <w:szCs w:val="20"/>
              </w:rPr>
            </w:pPr>
            <w:r>
              <w:rPr>
                <w:rFonts w:cs="Times New Roman"/>
                <w:szCs w:val="20"/>
              </w:rPr>
              <w:t>Square plate corner reflector (7 cm)</w:t>
            </w:r>
          </w:p>
        </w:tc>
        <w:tc>
          <w:tcPr>
            <w:tcW w:w="1933" w:type="dxa"/>
          </w:tcPr>
          <w:p w14:paraId="5AD32115" w14:textId="77777777" w:rsidR="00412DDB" w:rsidRPr="000350C4" w:rsidRDefault="00412DDB" w:rsidP="00BF3B54">
            <w:pPr>
              <w:rPr>
                <w:rFonts w:cs="Times New Roman"/>
                <w:szCs w:val="20"/>
              </w:rPr>
            </w:pPr>
            <w:r>
              <w:rPr>
                <w:rFonts w:cs="Times New Roman"/>
                <w:szCs w:val="20"/>
              </w:rPr>
              <w:t>1</w:t>
            </w:r>
          </w:p>
        </w:tc>
      </w:tr>
      <w:tr w:rsidR="00412DDB" w:rsidRPr="000350C4" w14:paraId="5F80C9CC" w14:textId="77777777" w:rsidTr="00BF3B54">
        <w:tc>
          <w:tcPr>
            <w:tcW w:w="1291" w:type="dxa"/>
            <w:vMerge/>
          </w:tcPr>
          <w:p w14:paraId="1F90E642" w14:textId="77777777" w:rsidR="00412DDB" w:rsidRPr="000350C4" w:rsidRDefault="00412DDB" w:rsidP="00BF3B54">
            <w:pPr>
              <w:rPr>
                <w:rFonts w:cs="Times New Roman"/>
                <w:szCs w:val="20"/>
              </w:rPr>
            </w:pPr>
          </w:p>
        </w:tc>
        <w:tc>
          <w:tcPr>
            <w:tcW w:w="5792" w:type="dxa"/>
          </w:tcPr>
          <w:p w14:paraId="14DE2D19" w14:textId="77777777" w:rsidR="00412DDB" w:rsidRDefault="00412DDB" w:rsidP="00BF3B54">
            <w:pPr>
              <w:rPr>
                <w:rFonts w:cs="Times New Roman"/>
                <w:szCs w:val="20"/>
              </w:rPr>
            </w:pPr>
            <w:r>
              <w:rPr>
                <w:rFonts w:cs="Times New Roman"/>
                <w:szCs w:val="20"/>
              </w:rPr>
              <w:t>Square plate corner reflector (5 cm)</w:t>
            </w:r>
          </w:p>
        </w:tc>
        <w:tc>
          <w:tcPr>
            <w:tcW w:w="1933" w:type="dxa"/>
          </w:tcPr>
          <w:p w14:paraId="2A74D79F" w14:textId="77777777" w:rsidR="00412DDB" w:rsidRPr="000350C4" w:rsidRDefault="00412DDB" w:rsidP="00BF3B54">
            <w:pPr>
              <w:rPr>
                <w:rFonts w:cs="Times New Roman"/>
                <w:szCs w:val="20"/>
              </w:rPr>
            </w:pPr>
            <w:r>
              <w:rPr>
                <w:rFonts w:cs="Times New Roman"/>
                <w:szCs w:val="20"/>
              </w:rPr>
              <w:t>1</w:t>
            </w:r>
          </w:p>
        </w:tc>
      </w:tr>
      <w:tr w:rsidR="00412DDB" w:rsidRPr="000350C4" w14:paraId="237E6047" w14:textId="77777777" w:rsidTr="00BF3B54">
        <w:tc>
          <w:tcPr>
            <w:tcW w:w="1291" w:type="dxa"/>
            <w:vMerge/>
          </w:tcPr>
          <w:p w14:paraId="6ACA8B8C" w14:textId="77777777" w:rsidR="00412DDB" w:rsidRPr="000350C4" w:rsidRDefault="00412DDB" w:rsidP="00BF3B54">
            <w:pPr>
              <w:rPr>
                <w:rFonts w:cs="Times New Roman"/>
                <w:szCs w:val="20"/>
              </w:rPr>
            </w:pPr>
          </w:p>
        </w:tc>
        <w:tc>
          <w:tcPr>
            <w:tcW w:w="5792" w:type="dxa"/>
          </w:tcPr>
          <w:p w14:paraId="77585E09" w14:textId="77777777" w:rsidR="00412DDB" w:rsidRDefault="00412DDB" w:rsidP="00BF3B54">
            <w:pPr>
              <w:rPr>
                <w:rFonts w:cs="Times New Roman"/>
                <w:szCs w:val="20"/>
              </w:rPr>
            </w:pPr>
            <w:r>
              <w:rPr>
                <w:rFonts w:cs="Times New Roman"/>
                <w:szCs w:val="20"/>
              </w:rPr>
              <w:t>Square plate corner reflector (2.5 cm)</w:t>
            </w:r>
          </w:p>
        </w:tc>
        <w:tc>
          <w:tcPr>
            <w:tcW w:w="1933" w:type="dxa"/>
          </w:tcPr>
          <w:p w14:paraId="141C79EE" w14:textId="77777777" w:rsidR="00412DDB" w:rsidRPr="000350C4" w:rsidRDefault="00412DDB" w:rsidP="00BF3B54">
            <w:pPr>
              <w:rPr>
                <w:rFonts w:cs="Times New Roman"/>
                <w:szCs w:val="20"/>
              </w:rPr>
            </w:pPr>
            <w:r>
              <w:rPr>
                <w:rFonts w:cs="Times New Roman"/>
                <w:szCs w:val="20"/>
              </w:rPr>
              <w:t>1</w:t>
            </w:r>
          </w:p>
        </w:tc>
      </w:tr>
      <w:tr w:rsidR="00412DDB" w:rsidRPr="000350C4" w14:paraId="5FAA5451" w14:textId="77777777" w:rsidTr="00BF3B54">
        <w:tc>
          <w:tcPr>
            <w:tcW w:w="1291" w:type="dxa"/>
            <w:vMerge/>
          </w:tcPr>
          <w:p w14:paraId="42403BD7" w14:textId="77777777" w:rsidR="00412DDB" w:rsidRPr="000350C4" w:rsidRDefault="00412DDB" w:rsidP="00BF3B54">
            <w:pPr>
              <w:rPr>
                <w:rFonts w:cs="Times New Roman"/>
                <w:szCs w:val="20"/>
              </w:rPr>
            </w:pPr>
          </w:p>
        </w:tc>
        <w:tc>
          <w:tcPr>
            <w:tcW w:w="5792" w:type="dxa"/>
          </w:tcPr>
          <w:p w14:paraId="35447BDA" w14:textId="77777777" w:rsidR="00412DDB" w:rsidRPr="000350C4" w:rsidRDefault="00412DDB" w:rsidP="00BF3B54">
            <w:pPr>
              <w:rPr>
                <w:rFonts w:cs="Times New Roman"/>
                <w:szCs w:val="20"/>
              </w:rPr>
            </w:pPr>
            <w:r w:rsidRPr="000350C4">
              <w:rPr>
                <w:rFonts w:cs="Times New Roman"/>
                <w:szCs w:val="20"/>
              </w:rPr>
              <w:t>Height adjustable tripod</w:t>
            </w:r>
          </w:p>
        </w:tc>
        <w:tc>
          <w:tcPr>
            <w:tcW w:w="1933" w:type="dxa"/>
          </w:tcPr>
          <w:p w14:paraId="1F501E62" w14:textId="77777777" w:rsidR="00412DDB" w:rsidRPr="000350C4" w:rsidRDefault="00412DDB" w:rsidP="00BF3B54">
            <w:pPr>
              <w:rPr>
                <w:rFonts w:cs="Times New Roman"/>
                <w:szCs w:val="20"/>
              </w:rPr>
            </w:pPr>
            <w:r w:rsidRPr="000350C4">
              <w:rPr>
                <w:rFonts w:cs="Times New Roman"/>
                <w:szCs w:val="20"/>
              </w:rPr>
              <w:t>1</w:t>
            </w:r>
          </w:p>
        </w:tc>
      </w:tr>
      <w:tr w:rsidR="00412DDB" w:rsidRPr="000350C4" w14:paraId="2C7F3560" w14:textId="77777777" w:rsidTr="00BF3B54">
        <w:tc>
          <w:tcPr>
            <w:tcW w:w="1291" w:type="dxa"/>
            <w:vMerge/>
          </w:tcPr>
          <w:p w14:paraId="2471828A" w14:textId="77777777" w:rsidR="00412DDB" w:rsidRPr="000350C4" w:rsidRDefault="00412DDB" w:rsidP="00BF3B54">
            <w:pPr>
              <w:rPr>
                <w:rFonts w:cs="Times New Roman"/>
                <w:szCs w:val="20"/>
              </w:rPr>
            </w:pPr>
          </w:p>
        </w:tc>
        <w:tc>
          <w:tcPr>
            <w:tcW w:w="5792" w:type="dxa"/>
          </w:tcPr>
          <w:p w14:paraId="31A9BD2D" w14:textId="77777777" w:rsidR="00412DDB" w:rsidRPr="000350C4" w:rsidRDefault="00412DDB" w:rsidP="00BF3B54">
            <w:pPr>
              <w:rPr>
                <w:rFonts w:cs="Times New Roman"/>
                <w:szCs w:val="20"/>
              </w:rPr>
            </w:pPr>
            <w:r w:rsidRPr="000350C4">
              <w:rPr>
                <w:rFonts w:cs="Times New Roman"/>
                <w:szCs w:val="20"/>
              </w:rPr>
              <w:t>Radar absorbent material (RAM)</w:t>
            </w:r>
          </w:p>
        </w:tc>
        <w:tc>
          <w:tcPr>
            <w:tcW w:w="1933" w:type="dxa"/>
          </w:tcPr>
          <w:p w14:paraId="57CB4768"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602E3FAD" w14:textId="77777777" w:rsidTr="00BF3B54">
        <w:tc>
          <w:tcPr>
            <w:tcW w:w="1291" w:type="dxa"/>
            <w:vMerge/>
          </w:tcPr>
          <w:p w14:paraId="272F807D" w14:textId="77777777" w:rsidR="00412DDB" w:rsidRPr="000350C4" w:rsidRDefault="00412DDB" w:rsidP="00BF3B54">
            <w:pPr>
              <w:rPr>
                <w:rFonts w:cs="Times New Roman"/>
                <w:szCs w:val="20"/>
              </w:rPr>
            </w:pPr>
          </w:p>
        </w:tc>
        <w:tc>
          <w:tcPr>
            <w:tcW w:w="5792" w:type="dxa"/>
          </w:tcPr>
          <w:p w14:paraId="6461025E" w14:textId="77777777" w:rsidR="00412DDB" w:rsidRPr="000350C4" w:rsidRDefault="00412DDB" w:rsidP="00BF3B54">
            <w:pPr>
              <w:rPr>
                <w:rFonts w:cs="Times New Roman"/>
                <w:szCs w:val="20"/>
              </w:rPr>
            </w:pPr>
            <w:r w:rsidRPr="000350C4">
              <w:rPr>
                <w:rFonts w:cs="Times New Roman"/>
                <w:szCs w:val="20"/>
              </w:rPr>
              <w:t>Portable Hard drives</w:t>
            </w:r>
          </w:p>
        </w:tc>
        <w:tc>
          <w:tcPr>
            <w:tcW w:w="1933" w:type="dxa"/>
          </w:tcPr>
          <w:p w14:paraId="78A4AA82"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3FB144C7" w14:textId="77777777" w:rsidTr="00BF3B54">
        <w:tc>
          <w:tcPr>
            <w:tcW w:w="1291" w:type="dxa"/>
            <w:vMerge/>
          </w:tcPr>
          <w:p w14:paraId="694DB2D3" w14:textId="77777777" w:rsidR="00412DDB" w:rsidRPr="000350C4" w:rsidRDefault="00412DDB" w:rsidP="00BF3B54">
            <w:pPr>
              <w:rPr>
                <w:rFonts w:cs="Times New Roman"/>
                <w:szCs w:val="20"/>
              </w:rPr>
            </w:pPr>
          </w:p>
        </w:tc>
        <w:tc>
          <w:tcPr>
            <w:tcW w:w="5792" w:type="dxa"/>
          </w:tcPr>
          <w:p w14:paraId="64D246D4" w14:textId="77777777" w:rsidR="00412DDB" w:rsidRPr="000350C4" w:rsidRDefault="00412DDB" w:rsidP="00BF3B54">
            <w:pPr>
              <w:rPr>
                <w:rFonts w:cs="Times New Roman"/>
                <w:szCs w:val="20"/>
              </w:rPr>
            </w:pPr>
            <w:r w:rsidRPr="000350C4">
              <w:rPr>
                <w:rFonts w:cs="Times New Roman"/>
                <w:szCs w:val="20"/>
              </w:rPr>
              <w:t>Walkie Talkies</w:t>
            </w:r>
          </w:p>
        </w:tc>
        <w:tc>
          <w:tcPr>
            <w:tcW w:w="1933" w:type="dxa"/>
          </w:tcPr>
          <w:p w14:paraId="71F42EB8" w14:textId="77777777" w:rsidR="00412DDB" w:rsidRPr="000350C4" w:rsidRDefault="00412DDB" w:rsidP="00BF3B54">
            <w:pPr>
              <w:rPr>
                <w:rFonts w:cs="Times New Roman"/>
                <w:szCs w:val="20"/>
              </w:rPr>
            </w:pPr>
            <w:r w:rsidRPr="000350C4">
              <w:rPr>
                <w:rFonts w:cs="Times New Roman"/>
                <w:szCs w:val="20"/>
              </w:rPr>
              <w:t>2</w:t>
            </w:r>
          </w:p>
        </w:tc>
      </w:tr>
      <w:tr w:rsidR="00412DDB" w:rsidRPr="000350C4" w14:paraId="48BD71DE" w14:textId="77777777" w:rsidTr="00BF3B54">
        <w:tc>
          <w:tcPr>
            <w:tcW w:w="1291" w:type="dxa"/>
            <w:vMerge w:val="restart"/>
          </w:tcPr>
          <w:p w14:paraId="0EA84A8E" w14:textId="77777777" w:rsidR="00412DDB" w:rsidRPr="000350C4" w:rsidRDefault="00412DDB" w:rsidP="00BF3B54">
            <w:pPr>
              <w:rPr>
                <w:rFonts w:cs="Times New Roman"/>
                <w:szCs w:val="20"/>
              </w:rPr>
            </w:pPr>
            <w:r w:rsidRPr="000350C4">
              <w:rPr>
                <w:rFonts w:cs="Times New Roman"/>
                <w:szCs w:val="20"/>
              </w:rPr>
              <w:t>PPE/ Sustenance</w:t>
            </w:r>
          </w:p>
        </w:tc>
        <w:tc>
          <w:tcPr>
            <w:tcW w:w="5792" w:type="dxa"/>
          </w:tcPr>
          <w:p w14:paraId="6940EF44" w14:textId="77777777" w:rsidR="00412DDB" w:rsidRPr="000350C4" w:rsidRDefault="00412DDB" w:rsidP="00BF3B54">
            <w:pPr>
              <w:rPr>
                <w:rFonts w:cs="Times New Roman"/>
                <w:szCs w:val="20"/>
              </w:rPr>
            </w:pPr>
            <w:r w:rsidRPr="000350C4">
              <w:rPr>
                <w:rFonts w:cs="Times New Roman"/>
                <w:szCs w:val="20"/>
              </w:rPr>
              <w:t>Packed lunches/picnic</w:t>
            </w:r>
          </w:p>
        </w:tc>
        <w:tc>
          <w:tcPr>
            <w:tcW w:w="1933" w:type="dxa"/>
          </w:tcPr>
          <w:p w14:paraId="7B28010E" w14:textId="77777777" w:rsidR="00412DDB" w:rsidRPr="000350C4" w:rsidRDefault="00412DDB" w:rsidP="00BF3B54">
            <w:pPr>
              <w:rPr>
                <w:rFonts w:cs="Times New Roman"/>
                <w:szCs w:val="20"/>
              </w:rPr>
            </w:pPr>
            <w:r w:rsidRPr="000350C4">
              <w:rPr>
                <w:rFonts w:cs="Times New Roman"/>
                <w:szCs w:val="20"/>
              </w:rPr>
              <w:t>1/participant</w:t>
            </w:r>
          </w:p>
        </w:tc>
      </w:tr>
      <w:tr w:rsidR="00412DDB" w:rsidRPr="000350C4" w14:paraId="14C80458" w14:textId="77777777" w:rsidTr="00BF3B54">
        <w:tc>
          <w:tcPr>
            <w:tcW w:w="1291" w:type="dxa"/>
            <w:vMerge/>
          </w:tcPr>
          <w:p w14:paraId="26C62E30" w14:textId="77777777" w:rsidR="00412DDB" w:rsidRPr="000350C4" w:rsidRDefault="00412DDB" w:rsidP="00BF3B54">
            <w:pPr>
              <w:rPr>
                <w:rFonts w:cs="Times New Roman"/>
                <w:szCs w:val="20"/>
              </w:rPr>
            </w:pPr>
          </w:p>
        </w:tc>
        <w:tc>
          <w:tcPr>
            <w:tcW w:w="5792" w:type="dxa"/>
          </w:tcPr>
          <w:p w14:paraId="1BE6A76E" w14:textId="77777777" w:rsidR="00412DDB" w:rsidRPr="000350C4" w:rsidRDefault="00412DDB" w:rsidP="00BF3B54">
            <w:pPr>
              <w:rPr>
                <w:rFonts w:cs="Times New Roman"/>
                <w:szCs w:val="20"/>
              </w:rPr>
            </w:pPr>
            <w:r w:rsidRPr="000350C4">
              <w:rPr>
                <w:rFonts w:cs="Times New Roman"/>
                <w:szCs w:val="20"/>
              </w:rPr>
              <w:t>Steel toe cap boots</w:t>
            </w:r>
          </w:p>
        </w:tc>
        <w:tc>
          <w:tcPr>
            <w:tcW w:w="1933" w:type="dxa"/>
          </w:tcPr>
          <w:p w14:paraId="7AB1DF14" w14:textId="77777777" w:rsidR="00412DDB" w:rsidRPr="000350C4" w:rsidRDefault="00412DDB" w:rsidP="00BF3B54">
            <w:pPr>
              <w:rPr>
                <w:rFonts w:cs="Times New Roman"/>
                <w:szCs w:val="20"/>
              </w:rPr>
            </w:pPr>
            <w:r w:rsidRPr="000350C4">
              <w:rPr>
                <w:rFonts w:cs="Times New Roman"/>
                <w:szCs w:val="20"/>
              </w:rPr>
              <w:t>1 pair/participant</w:t>
            </w:r>
          </w:p>
        </w:tc>
      </w:tr>
      <w:tr w:rsidR="00412DDB" w:rsidRPr="000350C4" w14:paraId="0151A2E5" w14:textId="77777777" w:rsidTr="00BF3B54">
        <w:tc>
          <w:tcPr>
            <w:tcW w:w="1291" w:type="dxa"/>
            <w:vMerge/>
          </w:tcPr>
          <w:p w14:paraId="585B6408" w14:textId="77777777" w:rsidR="00412DDB" w:rsidRPr="000350C4" w:rsidRDefault="00412DDB" w:rsidP="00BF3B54">
            <w:pPr>
              <w:rPr>
                <w:rFonts w:cs="Times New Roman"/>
                <w:szCs w:val="20"/>
              </w:rPr>
            </w:pPr>
          </w:p>
        </w:tc>
        <w:tc>
          <w:tcPr>
            <w:tcW w:w="5792" w:type="dxa"/>
          </w:tcPr>
          <w:p w14:paraId="45196C5C" w14:textId="77777777" w:rsidR="00412DDB" w:rsidRPr="000350C4" w:rsidRDefault="00412DDB" w:rsidP="00BF3B54">
            <w:pPr>
              <w:rPr>
                <w:rFonts w:cs="Times New Roman"/>
                <w:szCs w:val="20"/>
              </w:rPr>
            </w:pPr>
            <w:r w:rsidRPr="000350C4">
              <w:rPr>
                <w:rFonts w:cs="Times New Roman"/>
                <w:szCs w:val="20"/>
              </w:rPr>
              <w:t>Warm clothing (Hats scarfs gloves)</w:t>
            </w:r>
          </w:p>
        </w:tc>
        <w:tc>
          <w:tcPr>
            <w:tcW w:w="1933" w:type="dxa"/>
          </w:tcPr>
          <w:p w14:paraId="7B5EDD02" w14:textId="77777777" w:rsidR="00412DDB" w:rsidRPr="000350C4" w:rsidRDefault="00412DDB" w:rsidP="00BF3B54">
            <w:pPr>
              <w:rPr>
                <w:rFonts w:cs="Times New Roman"/>
                <w:szCs w:val="20"/>
              </w:rPr>
            </w:pPr>
            <w:r w:rsidRPr="000350C4">
              <w:rPr>
                <w:rFonts w:cs="Times New Roman"/>
                <w:szCs w:val="20"/>
              </w:rPr>
              <w:t>1 set/participant</w:t>
            </w:r>
          </w:p>
        </w:tc>
      </w:tr>
      <w:tr w:rsidR="00412DDB" w:rsidRPr="000350C4" w14:paraId="086D3EFE" w14:textId="77777777" w:rsidTr="00BF3B54">
        <w:tc>
          <w:tcPr>
            <w:tcW w:w="1291" w:type="dxa"/>
            <w:vMerge/>
          </w:tcPr>
          <w:p w14:paraId="33E2E6C3" w14:textId="77777777" w:rsidR="00412DDB" w:rsidRPr="000350C4" w:rsidRDefault="00412DDB" w:rsidP="00BF3B54">
            <w:pPr>
              <w:rPr>
                <w:rFonts w:cs="Times New Roman"/>
                <w:szCs w:val="20"/>
              </w:rPr>
            </w:pPr>
          </w:p>
        </w:tc>
        <w:tc>
          <w:tcPr>
            <w:tcW w:w="5792" w:type="dxa"/>
          </w:tcPr>
          <w:p w14:paraId="22BB89D4" w14:textId="77777777" w:rsidR="00412DDB" w:rsidRPr="000350C4" w:rsidRDefault="00412DDB" w:rsidP="00BF3B54">
            <w:pPr>
              <w:rPr>
                <w:rFonts w:cs="Times New Roman"/>
                <w:szCs w:val="20"/>
              </w:rPr>
            </w:pPr>
            <w:r w:rsidRPr="000350C4">
              <w:rPr>
                <w:rFonts w:cs="Times New Roman"/>
                <w:szCs w:val="20"/>
              </w:rPr>
              <w:t>High visibility jackets</w:t>
            </w:r>
          </w:p>
        </w:tc>
        <w:tc>
          <w:tcPr>
            <w:tcW w:w="1933" w:type="dxa"/>
          </w:tcPr>
          <w:p w14:paraId="0FA357D5" w14:textId="77777777" w:rsidR="00412DDB" w:rsidRPr="000350C4" w:rsidRDefault="00412DDB" w:rsidP="00BF3B54">
            <w:pPr>
              <w:rPr>
                <w:rFonts w:cs="Times New Roman"/>
                <w:szCs w:val="20"/>
              </w:rPr>
            </w:pPr>
            <w:r w:rsidRPr="000350C4">
              <w:rPr>
                <w:rFonts w:cs="Times New Roman"/>
                <w:szCs w:val="20"/>
              </w:rPr>
              <w:t>1/ participant</w:t>
            </w:r>
          </w:p>
        </w:tc>
      </w:tr>
      <w:tr w:rsidR="00412DDB" w:rsidRPr="000350C4" w14:paraId="6AAFD854" w14:textId="77777777" w:rsidTr="00BF3B54">
        <w:tc>
          <w:tcPr>
            <w:tcW w:w="1291" w:type="dxa"/>
            <w:vMerge w:val="restart"/>
          </w:tcPr>
          <w:p w14:paraId="62163F5F" w14:textId="77777777" w:rsidR="00412DDB" w:rsidRPr="000350C4" w:rsidRDefault="00412DDB" w:rsidP="00BF3B54">
            <w:pPr>
              <w:rPr>
                <w:rFonts w:cs="Times New Roman"/>
                <w:szCs w:val="20"/>
              </w:rPr>
            </w:pPr>
            <w:r w:rsidRPr="000350C4">
              <w:rPr>
                <w:rFonts w:cs="Times New Roman"/>
                <w:szCs w:val="20"/>
              </w:rPr>
              <w:t>Provided by midlands sailing club.</w:t>
            </w:r>
          </w:p>
        </w:tc>
        <w:tc>
          <w:tcPr>
            <w:tcW w:w="5792" w:type="dxa"/>
          </w:tcPr>
          <w:p w14:paraId="0A89FE56" w14:textId="77777777" w:rsidR="00412DDB" w:rsidRPr="000350C4" w:rsidRDefault="00412DDB" w:rsidP="00BF3B54">
            <w:pPr>
              <w:rPr>
                <w:rFonts w:cs="Times New Roman"/>
                <w:szCs w:val="20"/>
              </w:rPr>
            </w:pPr>
            <w:r w:rsidRPr="000350C4">
              <w:rPr>
                <w:rFonts w:cs="Times New Roman"/>
                <w:szCs w:val="20"/>
              </w:rPr>
              <w:t>Toilets</w:t>
            </w:r>
          </w:p>
        </w:tc>
        <w:tc>
          <w:tcPr>
            <w:tcW w:w="1933" w:type="dxa"/>
          </w:tcPr>
          <w:p w14:paraId="6AEEEABA" w14:textId="77777777" w:rsidR="00412DDB" w:rsidRPr="000350C4" w:rsidRDefault="00412DDB" w:rsidP="00BF3B54">
            <w:pPr>
              <w:rPr>
                <w:rFonts w:cs="Times New Roman"/>
                <w:szCs w:val="20"/>
              </w:rPr>
            </w:pPr>
          </w:p>
        </w:tc>
      </w:tr>
      <w:tr w:rsidR="00412DDB" w:rsidRPr="000350C4" w14:paraId="69A49B21" w14:textId="77777777" w:rsidTr="00BF3B54">
        <w:tc>
          <w:tcPr>
            <w:tcW w:w="1291" w:type="dxa"/>
            <w:vMerge/>
          </w:tcPr>
          <w:p w14:paraId="770B0AF8" w14:textId="77777777" w:rsidR="00412DDB" w:rsidRPr="000350C4" w:rsidRDefault="00412DDB" w:rsidP="00BF3B54">
            <w:pPr>
              <w:rPr>
                <w:rFonts w:cs="Times New Roman"/>
                <w:szCs w:val="20"/>
              </w:rPr>
            </w:pPr>
          </w:p>
        </w:tc>
        <w:tc>
          <w:tcPr>
            <w:tcW w:w="5792" w:type="dxa"/>
          </w:tcPr>
          <w:p w14:paraId="7DB0C0FA" w14:textId="77777777" w:rsidR="00412DDB" w:rsidRPr="000350C4" w:rsidRDefault="00412DDB" w:rsidP="00BF3B54">
            <w:pPr>
              <w:rPr>
                <w:rFonts w:cs="Times New Roman"/>
                <w:szCs w:val="20"/>
              </w:rPr>
            </w:pPr>
            <w:r w:rsidRPr="000350C4">
              <w:rPr>
                <w:rFonts w:cs="Times New Roman"/>
                <w:szCs w:val="20"/>
              </w:rPr>
              <w:t>Boats</w:t>
            </w:r>
          </w:p>
        </w:tc>
        <w:tc>
          <w:tcPr>
            <w:tcW w:w="1933" w:type="dxa"/>
          </w:tcPr>
          <w:p w14:paraId="00E844D0" w14:textId="77777777" w:rsidR="00412DDB" w:rsidRPr="000350C4" w:rsidRDefault="00412DDB" w:rsidP="00BF3B54">
            <w:pPr>
              <w:rPr>
                <w:rFonts w:cs="Times New Roman"/>
                <w:szCs w:val="20"/>
              </w:rPr>
            </w:pPr>
          </w:p>
        </w:tc>
      </w:tr>
      <w:tr w:rsidR="00412DDB" w:rsidRPr="000350C4" w14:paraId="210F44BA" w14:textId="77777777" w:rsidTr="00BF3B54">
        <w:tc>
          <w:tcPr>
            <w:tcW w:w="1291" w:type="dxa"/>
            <w:vMerge/>
          </w:tcPr>
          <w:p w14:paraId="6AE02A56" w14:textId="77777777" w:rsidR="00412DDB" w:rsidRPr="000350C4" w:rsidRDefault="00412DDB" w:rsidP="00BF3B54">
            <w:pPr>
              <w:rPr>
                <w:rFonts w:cs="Times New Roman"/>
                <w:szCs w:val="20"/>
              </w:rPr>
            </w:pPr>
          </w:p>
        </w:tc>
        <w:tc>
          <w:tcPr>
            <w:tcW w:w="5792" w:type="dxa"/>
          </w:tcPr>
          <w:p w14:paraId="34C51962" w14:textId="77777777" w:rsidR="00412DDB" w:rsidRPr="000350C4" w:rsidRDefault="00412DDB" w:rsidP="00BF3B54">
            <w:pPr>
              <w:rPr>
                <w:rFonts w:cs="Times New Roman"/>
                <w:szCs w:val="20"/>
              </w:rPr>
            </w:pPr>
            <w:r w:rsidRPr="000350C4">
              <w:rPr>
                <w:rFonts w:cs="Times New Roman"/>
                <w:szCs w:val="20"/>
              </w:rPr>
              <w:t>Boat engine fuel</w:t>
            </w:r>
          </w:p>
        </w:tc>
        <w:tc>
          <w:tcPr>
            <w:tcW w:w="1933" w:type="dxa"/>
          </w:tcPr>
          <w:p w14:paraId="086B8D10" w14:textId="77777777" w:rsidR="00412DDB" w:rsidRPr="000350C4" w:rsidRDefault="00412DDB" w:rsidP="00BF3B54">
            <w:pPr>
              <w:rPr>
                <w:rFonts w:cs="Times New Roman"/>
                <w:szCs w:val="20"/>
              </w:rPr>
            </w:pPr>
          </w:p>
        </w:tc>
      </w:tr>
      <w:tr w:rsidR="00412DDB" w:rsidRPr="000350C4" w14:paraId="7679FD65" w14:textId="77777777" w:rsidTr="00BF3B54">
        <w:tc>
          <w:tcPr>
            <w:tcW w:w="1291" w:type="dxa"/>
            <w:vMerge/>
          </w:tcPr>
          <w:p w14:paraId="61CC69F6" w14:textId="77777777" w:rsidR="00412DDB" w:rsidRPr="000350C4" w:rsidRDefault="00412DDB" w:rsidP="00BF3B54">
            <w:pPr>
              <w:rPr>
                <w:rFonts w:cs="Times New Roman"/>
                <w:szCs w:val="20"/>
              </w:rPr>
            </w:pPr>
          </w:p>
        </w:tc>
        <w:tc>
          <w:tcPr>
            <w:tcW w:w="5792" w:type="dxa"/>
          </w:tcPr>
          <w:p w14:paraId="7A09ECC3" w14:textId="77777777" w:rsidR="00412DDB" w:rsidRPr="000350C4" w:rsidRDefault="00412DDB" w:rsidP="00BF3B54">
            <w:pPr>
              <w:rPr>
                <w:rFonts w:cs="Times New Roman"/>
                <w:szCs w:val="20"/>
              </w:rPr>
            </w:pPr>
            <w:r w:rsidRPr="000350C4">
              <w:rPr>
                <w:rFonts w:cs="Times New Roman"/>
                <w:szCs w:val="20"/>
              </w:rPr>
              <w:t>Ramp access</w:t>
            </w:r>
          </w:p>
        </w:tc>
        <w:tc>
          <w:tcPr>
            <w:tcW w:w="1933" w:type="dxa"/>
          </w:tcPr>
          <w:p w14:paraId="69CCF258" w14:textId="77777777" w:rsidR="00412DDB" w:rsidRPr="000350C4" w:rsidRDefault="00412DDB" w:rsidP="00BF3B54">
            <w:pPr>
              <w:rPr>
                <w:rFonts w:cs="Times New Roman"/>
                <w:szCs w:val="20"/>
              </w:rPr>
            </w:pPr>
          </w:p>
        </w:tc>
      </w:tr>
      <w:tr w:rsidR="00412DDB" w:rsidRPr="000350C4" w14:paraId="615526DB" w14:textId="77777777" w:rsidTr="00BF3B54">
        <w:tc>
          <w:tcPr>
            <w:tcW w:w="1291" w:type="dxa"/>
            <w:vMerge/>
          </w:tcPr>
          <w:p w14:paraId="40FB0D51" w14:textId="77777777" w:rsidR="00412DDB" w:rsidRPr="000350C4" w:rsidRDefault="00412DDB" w:rsidP="00BF3B54">
            <w:pPr>
              <w:rPr>
                <w:rFonts w:cs="Times New Roman"/>
                <w:szCs w:val="20"/>
              </w:rPr>
            </w:pPr>
          </w:p>
        </w:tc>
        <w:tc>
          <w:tcPr>
            <w:tcW w:w="5792" w:type="dxa"/>
          </w:tcPr>
          <w:p w14:paraId="7A3ABF8D" w14:textId="77777777" w:rsidR="00412DDB" w:rsidRPr="000350C4" w:rsidRDefault="00412DDB" w:rsidP="00BF3B54">
            <w:pPr>
              <w:rPr>
                <w:rFonts w:cs="Times New Roman"/>
                <w:szCs w:val="20"/>
              </w:rPr>
            </w:pPr>
            <w:r w:rsidRPr="000350C4">
              <w:rPr>
                <w:rFonts w:cs="Times New Roman"/>
                <w:szCs w:val="20"/>
              </w:rPr>
              <w:t>Mains electricity</w:t>
            </w:r>
          </w:p>
        </w:tc>
        <w:tc>
          <w:tcPr>
            <w:tcW w:w="1933" w:type="dxa"/>
          </w:tcPr>
          <w:p w14:paraId="3AD39057" w14:textId="77777777" w:rsidR="00412DDB" w:rsidRPr="000350C4" w:rsidRDefault="00412DDB" w:rsidP="00BF3B54">
            <w:pPr>
              <w:rPr>
                <w:rFonts w:cs="Times New Roman"/>
                <w:szCs w:val="20"/>
              </w:rPr>
            </w:pPr>
          </w:p>
        </w:tc>
      </w:tr>
    </w:tbl>
    <w:p w14:paraId="1AC083D1" w14:textId="37A6360E" w:rsidR="00412DDB" w:rsidRDefault="0006568E" w:rsidP="00412DDB">
      <w:pPr>
        <w:pStyle w:val="Heading2"/>
      </w:pPr>
      <w:bookmarkStart w:id="10" w:name="_Toc97306151"/>
      <w:bookmarkStart w:id="11" w:name="_Toc97801060"/>
      <w:r>
        <w:t xml:space="preserve">2.2 </w:t>
      </w:r>
      <w:r w:rsidR="00412DDB">
        <w:t>Calibration Targets</w:t>
      </w:r>
      <w:bookmarkEnd w:id="10"/>
      <w:bookmarkEnd w:id="11"/>
    </w:p>
    <w:p w14:paraId="668D9DC0" w14:textId="77777777" w:rsidR="00412DDB" w:rsidRPr="00931975" w:rsidRDefault="00412DDB" w:rsidP="00412DDB">
      <w:pPr>
        <w:jc w:val="center"/>
        <w:rPr>
          <w:i/>
          <w:iCs/>
        </w:rPr>
      </w:pPr>
      <w:r w:rsidRPr="00931975">
        <w:rPr>
          <w:i/>
          <w:iCs/>
        </w:rPr>
        <w:t>Table 3: Calibration targets and the respective max RCS at radar centre frequencies.</w:t>
      </w:r>
    </w:p>
    <w:tbl>
      <w:tblPr>
        <w:tblStyle w:val="TableGrid"/>
        <w:tblW w:w="10348" w:type="dxa"/>
        <w:jc w:val="center"/>
        <w:tblLook w:val="04A0" w:firstRow="1" w:lastRow="0" w:firstColumn="1" w:lastColumn="0" w:noHBand="0" w:noVBand="1"/>
      </w:tblPr>
      <w:tblGrid>
        <w:gridCol w:w="1773"/>
        <w:gridCol w:w="3184"/>
        <w:gridCol w:w="3118"/>
        <w:gridCol w:w="2273"/>
      </w:tblGrid>
      <w:tr w:rsidR="00412DDB" w:rsidRPr="00527628" w14:paraId="598418C0" w14:textId="77777777" w:rsidTr="00BF3B54">
        <w:trPr>
          <w:trHeight w:val="189"/>
          <w:jc w:val="center"/>
        </w:trPr>
        <w:tc>
          <w:tcPr>
            <w:tcW w:w="1773" w:type="dxa"/>
            <w:shd w:val="clear" w:color="auto" w:fill="D0CECE" w:themeFill="background2" w:themeFillShade="E6"/>
            <w:vAlign w:val="center"/>
          </w:tcPr>
          <w:p w14:paraId="61E9AAC3" w14:textId="77777777" w:rsidR="00412DDB" w:rsidRPr="00527628" w:rsidRDefault="00412DDB" w:rsidP="00BF3B54">
            <w:pPr>
              <w:pStyle w:val="ListParagraph"/>
              <w:ind w:left="0"/>
              <w:jc w:val="center"/>
              <w:rPr>
                <w:rFonts w:cs="Times New Roman"/>
                <w:szCs w:val="20"/>
              </w:rPr>
            </w:pPr>
            <w:r w:rsidRPr="00527628">
              <w:rPr>
                <w:rFonts w:cs="Times New Roman"/>
                <w:b/>
                <w:szCs w:val="20"/>
              </w:rPr>
              <w:t>Equipment</w:t>
            </w:r>
          </w:p>
        </w:tc>
        <w:tc>
          <w:tcPr>
            <w:tcW w:w="3184" w:type="dxa"/>
            <w:shd w:val="clear" w:color="auto" w:fill="D0CECE" w:themeFill="background2" w:themeFillShade="E6"/>
            <w:vAlign w:val="center"/>
          </w:tcPr>
          <w:p w14:paraId="5C48D6C7" w14:textId="77777777" w:rsidR="00412DDB" w:rsidRPr="00527628" w:rsidRDefault="00412DDB" w:rsidP="00BF3B54">
            <w:pPr>
              <w:pStyle w:val="ListParagraph"/>
              <w:ind w:left="0"/>
              <w:jc w:val="center"/>
              <w:rPr>
                <w:rFonts w:cs="Times New Roman"/>
                <w:szCs w:val="20"/>
              </w:rPr>
            </w:pPr>
            <w:r w:rsidRPr="00527628">
              <w:rPr>
                <w:rFonts w:cs="Times New Roman"/>
                <w:b/>
                <w:szCs w:val="20"/>
              </w:rPr>
              <w:t>Parameters</w:t>
            </w:r>
          </w:p>
        </w:tc>
        <w:tc>
          <w:tcPr>
            <w:tcW w:w="3118" w:type="dxa"/>
            <w:shd w:val="clear" w:color="auto" w:fill="D0CECE" w:themeFill="background2" w:themeFillShade="E6"/>
            <w:vAlign w:val="center"/>
          </w:tcPr>
          <w:p w14:paraId="71646542" w14:textId="77777777" w:rsidR="00412DDB" w:rsidRPr="00527628" w:rsidRDefault="00412DDB" w:rsidP="00BF3B54">
            <w:pPr>
              <w:pStyle w:val="ListParagraph"/>
              <w:ind w:left="0"/>
              <w:jc w:val="center"/>
              <w:rPr>
                <w:rFonts w:cs="Times New Roman"/>
                <w:b/>
                <w:szCs w:val="20"/>
              </w:rPr>
            </w:pPr>
            <w:r w:rsidRPr="00527628">
              <w:rPr>
                <w:rFonts w:cs="Times New Roman"/>
                <w:b/>
                <w:szCs w:val="20"/>
              </w:rPr>
              <w:t>Value</w:t>
            </w:r>
          </w:p>
        </w:tc>
        <w:tc>
          <w:tcPr>
            <w:tcW w:w="2273" w:type="dxa"/>
            <w:shd w:val="clear" w:color="auto" w:fill="D0CECE" w:themeFill="background2" w:themeFillShade="E6"/>
            <w:vAlign w:val="center"/>
          </w:tcPr>
          <w:p w14:paraId="338D946E" w14:textId="77777777" w:rsidR="00412DDB" w:rsidRPr="00527628" w:rsidRDefault="00412DDB" w:rsidP="00BF3B54">
            <w:pPr>
              <w:pStyle w:val="ListParagraph"/>
              <w:ind w:left="0"/>
              <w:jc w:val="center"/>
              <w:rPr>
                <w:rFonts w:cs="Times New Roman"/>
                <w:b/>
                <w:szCs w:val="20"/>
              </w:rPr>
            </w:pPr>
            <w:r w:rsidRPr="00527628">
              <w:rPr>
                <w:rFonts w:cs="Times New Roman"/>
                <w:b/>
                <w:szCs w:val="20"/>
              </w:rPr>
              <w:t>Units</w:t>
            </w:r>
          </w:p>
        </w:tc>
      </w:tr>
      <w:tr w:rsidR="00412DDB" w:rsidRPr="00527628" w14:paraId="04A78332" w14:textId="77777777" w:rsidTr="00BF3B54">
        <w:trPr>
          <w:trHeight w:val="189"/>
          <w:jc w:val="center"/>
        </w:trPr>
        <w:tc>
          <w:tcPr>
            <w:tcW w:w="1773" w:type="dxa"/>
            <w:vMerge w:val="restart"/>
            <w:vAlign w:val="center"/>
          </w:tcPr>
          <w:p w14:paraId="3BB660F5" w14:textId="77777777" w:rsidR="00412DDB" w:rsidRPr="00527628" w:rsidRDefault="00412DDB" w:rsidP="00BF3B54">
            <w:pPr>
              <w:pStyle w:val="ListParagraph"/>
              <w:ind w:left="0"/>
              <w:jc w:val="center"/>
              <w:rPr>
                <w:rFonts w:cs="Times New Roman"/>
                <w:szCs w:val="20"/>
              </w:rPr>
            </w:pPr>
            <w:r w:rsidRPr="00527628">
              <w:rPr>
                <w:rFonts w:cs="Times New Roman"/>
                <w:szCs w:val="20"/>
              </w:rPr>
              <w:t>Trihedral Corner Reflector</w:t>
            </w:r>
            <w:r>
              <w:rPr>
                <w:rFonts w:cs="Times New Roman"/>
                <w:szCs w:val="20"/>
              </w:rPr>
              <w:t>s</w:t>
            </w:r>
            <w:r w:rsidRPr="00527628">
              <w:rPr>
                <w:rFonts w:cs="Times New Roman"/>
                <w:szCs w:val="20"/>
              </w:rPr>
              <w:t xml:space="preserve"> </w:t>
            </w:r>
          </w:p>
          <w:p w14:paraId="5EB25D5C" w14:textId="77777777" w:rsidR="00412DDB" w:rsidRPr="00527628" w:rsidRDefault="00412DDB" w:rsidP="00BF3B54">
            <w:pPr>
              <w:pStyle w:val="ListParagraph"/>
              <w:ind w:left="0"/>
              <w:jc w:val="center"/>
              <w:rPr>
                <w:rFonts w:cs="Times New Roman"/>
                <w:szCs w:val="20"/>
              </w:rPr>
            </w:pPr>
            <w:r w:rsidRPr="00527628">
              <w:rPr>
                <w:rFonts w:cs="Times New Roman"/>
                <w:szCs w:val="20"/>
              </w:rPr>
              <w:t>(Square Plate)</w:t>
            </w:r>
          </w:p>
          <w:p w14:paraId="7BB481C3" w14:textId="77777777" w:rsidR="00412DDB" w:rsidRPr="00527628" w:rsidRDefault="00412DDB" w:rsidP="00BF3B54">
            <w:pPr>
              <w:pStyle w:val="ListParagraph"/>
              <w:ind w:left="0"/>
              <w:jc w:val="center"/>
              <w:rPr>
                <w:rFonts w:cs="Times New Roman"/>
                <w:szCs w:val="20"/>
              </w:rPr>
            </w:pPr>
          </w:p>
        </w:tc>
        <w:tc>
          <w:tcPr>
            <w:tcW w:w="3184" w:type="dxa"/>
            <w:shd w:val="clear" w:color="auto" w:fill="D9E2F3" w:themeFill="accent1" w:themeFillTint="33"/>
            <w:vAlign w:val="center"/>
          </w:tcPr>
          <w:p w14:paraId="56E312E5" w14:textId="77777777" w:rsidR="00412DDB" w:rsidRPr="00527628" w:rsidRDefault="00412DDB" w:rsidP="00BF3B54">
            <w:pPr>
              <w:pStyle w:val="ListParagraph"/>
              <w:ind w:left="0"/>
              <w:jc w:val="center"/>
              <w:rPr>
                <w:rFonts w:cs="Times New Roman"/>
                <w:szCs w:val="20"/>
              </w:rPr>
            </w:pPr>
            <w:r w:rsidRPr="00527628">
              <w:rPr>
                <w:rFonts w:cs="Times New Roman"/>
                <w:szCs w:val="20"/>
              </w:rPr>
              <w:t>Edge length</w:t>
            </w:r>
          </w:p>
        </w:tc>
        <w:tc>
          <w:tcPr>
            <w:tcW w:w="3118" w:type="dxa"/>
            <w:shd w:val="clear" w:color="auto" w:fill="D9E2F3" w:themeFill="accent1" w:themeFillTint="33"/>
            <w:vAlign w:val="center"/>
          </w:tcPr>
          <w:p w14:paraId="6058BB2C" w14:textId="77777777" w:rsidR="00412DDB" w:rsidRPr="00527628" w:rsidRDefault="00412DDB" w:rsidP="00BF3B54">
            <w:pPr>
              <w:pStyle w:val="ListParagraph"/>
              <w:ind w:left="0"/>
              <w:jc w:val="center"/>
              <w:rPr>
                <w:rFonts w:cs="Times New Roman"/>
                <w:szCs w:val="20"/>
              </w:rPr>
            </w:pPr>
            <w:r w:rsidRPr="00527628">
              <w:rPr>
                <w:rFonts w:cs="Times New Roman"/>
                <w:szCs w:val="20"/>
              </w:rPr>
              <w:t>7</w:t>
            </w:r>
          </w:p>
        </w:tc>
        <w:tc>
          <w:tcPr>
            <w:tcW w:w="2273" w:type="dxa"/>
            <w:shd w:val="clear" w:color="auto" w:fill="D9E2F3" w:themeFill="accent1" w:themeFillTint="33"/>
            <w:vAlign w:val="center"/>
          </w:tcPr>
          <w:p w14:paraId="47117AF9" w14:textId="77777777" w:rsidR="00412DDB" w:rsidRPr="00527628" w:rsidRDefault="00412DDB" w:rsidP="00BF3B54">
            <w:pPr>
              <w:pStyle w:val="ListParagraph"/>
              <w:ind w:left="0"/>
              <w:jc w:val="center"/>
              <w:rPr>
                <w:rFonts w:cs="Times New Roman"/>
                <w:szCs w:val="20"/>
              </w:rPr>
            </w:pPr>
            <w:r w:rsidRPr="00527628">
              <w:rPr>
                <w:rFonts w:cs="Times New Roman"/>
                <w:szCs w:val="20"/>
              </w:rPr>
              <w:t>cm</w:t>
            </w:r>
          </w:p>
        </w:tc>
      </w:tr>
      <w:tr w:rsidR="00412DDB" w:rsidRPr="00527628" w14:paraId="7819E2D4" w14:textId="77777777" w:rsidTr="00BF3B54">
        <w:trPr>
          <w:trHeight w:val="199"/>
          <w:jc w:val="center"/>
        </w:trPr>
        <w:tc>
          <w:tcPr>
            <w:tcW w:w="1773" w:type="dxa"/>
            <w:vMerge/>
            <w:vAlign w:val="center"/>
          </w:tcPr>
          <w:p w14:paraId="2960B563" w14:textId="77777777" w:rsidR="00412DDB" w:rsidRPr="00527628" w:rsidRDefault="00412DDB" w:rsidP="00BF3B54">
            <w:pPr>
              <w:pStyle w:val="ListParagraph"/>
              <w:ind w:left="0"/>
              <w:jc w:val="center"/>
              <w:rPr>
                <w:rFonts w:cs="Times New Roman"/>
                <w:szCs w:val="20"/>
              </w:rPr>
            </w:pPr>
          </w:p>
        </w:tc>
        <w:tc>
          <w:tcPr>
            <w:tcW w:w="3184" w:type="dxa"/>
            <w:vAlign w:val="center"/>
          </w:tcPr>
          <w:p w14:paraId="7E1B4E7C"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79 GHz</w:t>
            </w:r>
          </w:p>
        </w:tc>
        <w:tc>
          <w:tcPr>
            <w:tcW w:w="3118" w:type="dxa"/>
            <w:vAlign w:val="center"/>
          </w:tcPr>
          <w:p w14:paraId="789EDBBC" w14:textId="77777777" w:rsidR="00412DDB" w:rsidRPr="00527628" w:rsidRDefault="00412DDB" w:rsidP="00BF3B54">
            <w:pPr>
              <w:pStyle w:val="ListParagraph"/>
              <w:ind w:left="0"/>
              <w:jc w:val="center"/>
              <w:rPr>
                <w:rFonts w:cs="Times New Roman"/>
                <w:szCs w:val="20"/>
              </w:rPr>
            </w:pPr>
            <w:r w:rsidRPr="00527628">
              <w:rPr>
                <w:rFonts w:cs="Times New Roman"/>
                <w:szCs w:val="20"/>
              </w:rPr>
              <w:t>17.98</w:t>
            </w:r>
          </w:p>
        </w:tc>
        <w:tc>
          <w:tcPr>
            <w:tcW w:w="2273" w:type="dxa"/>
            <w:vAlign w:val="center"/>
          </w:tcPr>
          <w:p w14:paraId="0160C2B2"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3C33E8B5" w14:textId="77777777" w:rsidTr="00BF3B54">
        <w:trPr>
          <w:trHeight w:val="199"/>
          <w:jc w:val="center"/>
        </w:trPr>
        <w:tc>
          <w:tcPr>
            <w:tcW w:w="1773" w:type="dxa"/>
            <w:vMerge/>
            <w:vAlign w:val="center"/>
          </w:tcPr>
          <w:p w14:paraId="141FD9C1" w14:textId="77777777" w:rsidR="00412DDB" w:rsidRPr="00527628" w:rsidRDefault="00412DDB" w:rsidP="00BF3B54">
            <w:pPr>
              <w:pStyle w:val="ListParagraph"/>
              <w:ind w:left="0"/>
              <w:jc w:val="center"/>
              <w:rPr>
                <w:rFonts w:cs="Times New Roman"/>
                <w:szCs w:val="20"/>
              </w:rPr>
            </w:pPr>
          </w:p>
        </w:tc>
        <w:tc>
          <w:tcPr>
            <w:tcW w:w="3184" w:type="dxa"/>
            <w:vAlign w:val="center"/>
          </w:tcPr>
          <w:p w14:paraId="24F16DFF"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150 GHz</w:t>
            </w:r>
          </w:p>
        </w:tc>
        <w:tc>
          <w:tcPr>
            <w:tcW w:w="3118" w:type="dxa"/>
            <w:vAlign w:val="center"/>
          </w:tcPr>
          <w:p w14:paraId="5D15A1E8" w14:textId="77777777" w:rsidR="00412DDB" w:rsidRPr="00527628" w:rsidRDefault="00412DDB" w:rsidP="00BF3B54">
            <w:pPr>
              <w:pStyle w:val="ListParagraph"/>
              <w:ind w:left="0"/>
              <w:jc w:val="center"/>
              <w:rPr>
                <w:rFonts w:cs="Times New Roman"/>
                <w:szCs w:val="20"/>
              </w:rPr>
            </w:pPr>
            <w:r w:rsidRPr="00527628">
              <w:rPr>
                <w:rFonts w:cs="Times New Roman"/>
                <w:szCs w:val="20"/>
              </w:rPr>
              <w:t>23.55</w:t>
            </w:r>
          </w:p>
        </w:tc>
        <w:tc>
          <w:tcPr>
            <w:tcW w:w="2273" w:type="dxa"/>
            <w:vAlign w:val="center"/>
          </w:tcPr>
          <w:p w14:paraId="21F12C0E"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55D4812E" w14:textId="77777777" w:rsidTr="00BF3B54">
        <w:trPr>
          <w:trHeight w:val="298"/>
          <w:jc w:val="center"/>
        </w:trPr>
        <w:tc>
          <w:tcPr>
            <w:tcW w:w="1773" w:type="dxa"/>
            <w:vMerge/>
            <w:vAlign w:val="center"/>
          </w:tcPr>
          <w:p w14:paraId="2E733681" w14:textId="77777777" w:rsidR="00412DDB" w:rsidRPr="00527628" w:rsidRDefault="00412DDB" w:rsidP="00BF3B54">
            <w:pPr>
              <w:pStyle w:val="ListParagraph"/>
              <w:ind w:left="0"/>
              <w:jc w:val="center"/>
              <w:rPr>
                <w:rFonts w:cs="Times New Roman"/>
                <w:szCs w:val="20"/>
              </w:rPr>
            </w:pPr>
          </w:p>
        </w:tc>
        <w:tc>
          <w:tcPr>
            <w:tcW w:w="3184" w:type="dxa"/>
            <w:vAlign w:val="center"/>
          </w:tcPr>
          <w:p w14:paraId="14FEC909"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300 GHz</w:t>
            </w:r>
          </w:p>
        </w:tc>
        <w:tc>
          <w:tcPr>
            <w:tcW w:w="3118" w:type="dxa"/>
            <w:vAlign w:val="center"/>
          </w:tcPr>
          <w:p w14:paraId="0D730D67" w14:textId="77777777" w:rsidR="00412DDB" w:rsidRPr="00527628" w:rsidRDefault="00412DDB" w:rsidP="00BF3B54">
            <w:pPr>
              <w:pStyle w:val="ListParagraph"/>
              <w:ind w:left="0"/>
              <w:jc w:val="center"/>
              <w:rPr>
                <w:rFonts w:cs="Times New Roman"/>
                <w:szCs w:val="20"/>
              </w:rPr>
            </w:pPr>
            <w:r w:rsidRPr="00527628">
              <w:rPr>
                <w:rFonts w:cs="Times New Roman"/>
                <w:szCs w:val="20"/>
              </w:rPr>
              <w:t>29.57</w:t>
            </w:r>
          </w:p>
        </w:tc>
        <w:tc>
          <w:tcPr>
            <w:tcW w:w="2273" w:type="dxa"/>
            <w:vAlign w:val="center"/>
          </w:tcPr>
          <w:p w14:paraId="11D5E590"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6BCD659B" w14:textId="77777777" w:rsidTr="00BF3B54">
        <w:trPr>
          <w:trHeight w:val="199"/>
          <w:jc w:val="center"/>
        </w:trPr>
        <w:tc>
          <w:tcPr>
            <w:tcW w:w="1773" w:type="dxa"/>
            <w:vMerge/>
            <w:vAlign w:val="center"/>
          </w:tcPr>
          <w:p w14:paraId="546CA092" w14:textId="77777777" w:rsidR="00412DDB" w:rsidRPr="00527628" w:rsidRDefault="00412DDB" w:rsidP="00BF3B54">
            <w:pPr>
              <w:pStyle w:val="ListParagraph"/>
              <w:ind w:left="0"/>
              <w:jc w:val="center"/>
              <w:rPr>
                <w:rFonts w:cs="Times New Roman"/>
                <w:b/>
                <w:szCs w:val="20"/>
              </w:rPr>
            </w:pPr>
          </w:p>
        </w:tc>
        <w:tc>
          <w:tcPr>
            <w:tcW w:w="3184" w:type="dxa"/>
            <w:shd w:val="clear" w:color="auto" w:fill="D9E2F3" w:themeFill="accent1" w:themeFillTint="33"/>
            <w:vAlign w:val="center"/>
          </w:tcPr>
          <w:p w14:paraId="6658D93A" w14:textId="77777777" w:rsidR="00412DDB" w:rsidRPr="00527628" w:rsidRDefault="00412DDB" w:rsidP="00BF3B54">
            <w:pPr>
              <w:pStyle w:val="ListParagraph"/>
              <w:ind w:left="0"/>
              <w:jc w:val="center"/>
              <w:rPr>
                <w:rFonts w:cs="Times New Roman"/>
                <w:szCs w:val="20"/>
              </w:rPr>
            </w:pPr>
            <w:r w:rsidRPr="00527628">
              <w:rPr>
                <w:rFonts w:cs="Times New Roman"/>
                <w:szCs w:val="20"/>
              </w:rPr>
              <w:t>Edge length</w:t>
            </w:r>
          </w:p>
        </w:tc>
        <w:tc>
          <w:tcPr>
            <w:tcW w:w="3118" w:type="dxa"/>
            <w:shd w:val="clear" w:color="auto" w:fill="D9E2F3" w:themeFill="accent1" w:themeFillTint="33"/>
            <w:vAlign w:val="center"/>
          </w:tcPr>
          <w:p w14:paraId="79927E41" w14:textId="77777777" w:rsidR="00412DDB" w:rsidRPr="00527628" w:rsidRDefault="00412DDB" w:rsidP="00BF3B54">
            <w:pPr>
              <w:pStyle w:val="ListParagraph"/>
              <w:ind w:left="0"/>
              <w:jc w:val="center"/>
              <w:rPr>
                <w:rFonts w:cs="Times New Roman"/>
                <w:szCs w:val="20"/>
              </w:rPr>
            </w:pPr>
            <w:r w:rsidRPr="00527628">
              <w:rPr>
                <w:rFonts w:cs="Times New Roman"/>
                <w:szCs w:val="20"/>
              </w:rPr>
              <w:t>5</w:t>
            </w:r>
          </w:p>
        </w:tc>
        <w:tc>
          <w:tcPr>
            <w:tcW w:w="2273" w:type="dxa"/>
            <w:shd w:val="clear" w:color="auto" w:fill="D9E2F3" w:themeFill="accent1" w:themeFillTint="33"/>
            <w:vAlign w:val="center"/>
          </w:tcPr>
          <w:p w14:paraId="04026AF2" w14:textId="77777777" w:rsidR="00412DDB" w:rsidRPr="00527628" w:rsidRDefault="00412DDB" w:rsidP="00BF3B54">
            <w:pPr>
              <w:pStyle w:val="ListParagraph"/>
              <w:ind w:left="0"/>
              <w:jc w:val="center"/>
              <w:rPr>
                <w:rFonts w:cs="Times New Roman"/>
                <w:szCs w:val="20"/>
              </w:rPr>
            </w:pPr>
            <w:r w:rsidRPr="00527628">
              <w:rPr>
                <w:rFonts w:cs="Times New Roman"/>
                <w:szCs w:val="20"/>
              </w:rPr>
              <w:t>cm</w:t>
            </w:r>
          </w:p>
        </w:tc>
      </w:tr>
      <w:tr w:rsidR="00412DDB" w:rsidRPr="00527628" w14:paraId="52DC276E" w14:textId="77777777" w:rsidTr="00BF3B54">
        <w:trPr>
          <w:trHeight w:val="199"/>
          <w:jc w:val="center"/>
        </w:trPr>
        <w:tc>
          <w:tcPr>
            <w:tcW w:w="1773" w:type="dxa"/>
            <w:vMerge/>
            <w:vAlign w:val="center"/>
          </w:tcPr>
          <w:p w14:paraId="41BFE524" w14:textId="77777777" w:rsidR="00412DDB" w:rsidRPr="00527628" w:rsidRDefault="00412DDB" w:rsidP="00BF3B54">
            <w:pPr>
              <w:pStyle w:val="ListParagraph"/>
              <w:ind w:left="0"/>
              <w:jc w:val="center"/>
              <w:rPr>
                <w:rFonts w:cs="Times New Roman"/>
                <w:szCs w:val="20"/>
              </w:rPr>
            </w:pPr>
          </w:p>
        </w:tc>
        <w:tc>
          <w:tcPr>
            <w:tcW w:w="3184" w:type="dxa"/>
            <w:vAlign w:val="center"/>
          </w:tcPr>
          <w:p w14:paraId="79C67D67"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79 GHz</w:t>
            </w:r>
          </w:p>
        </w:tc>
        <w:tc>
          <w:tcPr>
            <w:tcW w:w="3118" w:type="dxa"/>
            <w:vAlign w:val="center"/>
          </w:tcPr>
          <w:p w14:paraId="4EC5C4C4" w14:textId="77777777" w:rsidR="00412DDB" w:rsidRPr="00527628" w:rsidRDefault="00412DDB" w:rsidP="00BF3B54">
            <w:pPr>
              <w:pStyle w:val="ListParagraph"/>
              <w:ind w:left="0"/>
              <w:jc w:val="center"/>
              <w:rPr>
                <w:rFonts w:cs="Times New Roman"/>
                <w:szCs w:val="20"/>
              </w:rPr>
            </w:pPr>
            <w:r w:rsidRPr="00527628">
              <w:rPr>
                <w:rFonts w:cs="Times New Roman"/>
                <w:szCs w:val="20"/>
              </w:rPr>
              <w:t>12.14</w:t>
            </w:r>
          </w:p>
        </w:tc>
        <w:tc>
          <w:tcPr>
            <w:tcW w:w="2273" w:type="dxa"/>
            <w:vAlign w:val="center"/>
          </w:tcPr>
          <w:p w14:paraId="141A5FDC"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67766301" w14:textId="77777777" w:rsidTr="00BF3B54">
        <w:trPr>
          <w:trHeight w:val="199"/>
          <w:jc w:val="center"/>
        </w:trPr>
        <w:tc>
          <w:tcPr>
            <w:tcW w:w="1773" w:type="dxa"/>
            <w:vMerge/>
            <w:vAlign w:val="center"/>
          </w:tcPr>
          <w:p w14:paraId="62E17CC1" w14:textId="77777777" w:rsidR="00412DDB" w:rsidRPr="00527628" w:rsidRDefault="00412DDB" w:rsidP="00BF3B54">
            <w:pPr>
              <w:pStyle w:val="ListParagraph"/>
              <w:ind w:left="0"/>
              <w:jc w:val="center"/>
              <w:rPr>
                <w:rFonts w:cs="Times New Roman"/>
                <w:szCs w:val="20"/>
              </w:rPr>
            </w:pPr>
          </w:p>
        </w:tc>
        <w:tc>
          <w:tcPr>
            <w:tcW w:w="3184" w:type="dxa"/>
            <w:vAlign w:val="center"/>
          </w:tcPr>
          <w:p w14:paraId="7F7BD120"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150 GHz</w:t>
            </w:r>
          </w:p>
        </w:tc>
        <w:tc>
          <w:tcPr>
            <w:tcW w:w="3118" w:type="dxa"/>
            <w:vAlign w:val="center"/>
          </w:tcPr>
          <w:p w14:paraId="4C12B0BC" w14:textId="77777777" w:rsidR="00412DDB" w:rsidRPr="00527628" w:rsidRDefault="00412DDB" w:rsidP="00BF3B54">
            <w:pPr>
              <w:pStyle w:val="ListParagraph"/>
              <w:ind w:left="0"/>
              <w:jc w:val="center"/>
              <w:rPr>
                <w:rFonts w:cs="Times New Roman"/>
                <w:szCs w:val="20"/>
              </w:rPr>
            </w:pPr>
            <w:r w:rsidRPr="00527628">
              <w:rPr>
                <w:rFonts w:cs="Times New Roman"/>
                <w:szCs w:val="20"/>
              </w:rPr>
              <w:t>17.71</w:t>
            </w:r>
          </w:p>
        </w:tc>
        <w:tc>
          <w:tcPr>
            <w:tcW w:w="2273" w:type="dxa"/>
            <w:vAlign w:val="center"/>
          </w:tcPr>
          <w:p w14:paraId="0412FCBC"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0CFA8F69" w14:textId="77777777" w:rsidTr="00BF3B54">
        <w:trPr>
          <w:trHeight w:val="199"/>
          <w:jc w:val="center"/>
        </w:trPr>
        <w:tc>
          <w:tcPr>
            <w:tcW w:w="1773" w:type="dxa"/>
            <w:vMerge/>
            <w:vAlign w:val="center"/>
          </w:tcPr>
          <w:p w14:paraId="43C10BBC" w14:textId="77777777" w:rsidR="00412DDB" w:rsidRPr="00527628" w:rsidRDefault="00412DDB" w:rsidP="00BF3B54">
            <w:pPr>
              <w:pStyle w:val="ListParagraph"/>
              <w:ind w:left="0"/>
              <w:jc w:val="center"/>
              <w:rPr>
                <w:rFonts w:cs="Times New Roman"/>
                <w:szCs w:val="20"/>
              </w:rPr>
            </w:pPr>
          </w:p>
        </w:tc>
        <w:tc>
          <w:tcPr>
            <w:tcW w:w="3184" w:type="dxa"/>
            <w:vAlign w:val="center"/>
          </w:tcPr>
          <w:p w14:paraId="5FEBF420"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300 GHz</w:t>
            </w:r>
          </w:p>
        </w:tc>
        <w:tc>
          <w:tcPr>
            <w:tcW w:w="3118" w:type="dxa"/>
            <w:vAlign w:val="center"/>
          </w:tcPr>
          <w:p w14:paraId="7A015EBE" w14:textId="77777777" w:rsidR="00412DDB" w:rsidRPr="00527628" w:rsidRDefault="00412DDB" w:rsidP="00BF3B54">
            <w:pPr>
              <w:pStyle w:val="ListParagraph"/>
              <w:ind w:left="0"/>
              <w:jc w:val="center"/>
              <w:rPr>
                <w:rFonts w:cs="Times New Roman"/>
                <w:szCs w:val="20"/>
              </w:rPr>
            </w:pPr>
            <w:r w:rsidRPr="00527628">
              <w:rPr>
                <w:rFonts w:cs="Times New Roman"/>
                <w:szCs w:val="20"/>
              </w:rPr>
              <w:t>23.73</w:t>
            </w:r>
          </w:p>
        </w:tc>
        <w:tc>
          <w:tcPr>
            <w:tcW w:w="2273" w:type="dxa"/>
            <w:vAlign w:val="center"/>
          </w:tcPr>
          <w:p w14:paraId="219C872D"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62674924" w14:textId="77777777" w:rsidTr="00BF3B54">
        <w:trPr>
          <w:trHeight w:val="199"/>
          <w:jc w:val="center"/>
        </w:trPr>
        <w:tc>
          <w:tcPr>
            <w:tcW w:w="1773" w:type="dxa"/>
            <w:vMerge/>
            <w:vAlign w:val="center"/>
          </w:tcPr>
          <w:p w14:paraId="035C5C41" w14:textId="77777777" w:rsidR="00412DDB" w:rsidRPr="00527628" w:rsidRDefault="00412DDB" w:rsidP="00BF3B54">
            <w:pPr>
              <w:pStyle w:val="ListParagraph"/>
              <w:ind w:left="0"/>
              <w:jc w:val="center"/>
              <w:rPr>
                <w:rFonts w:cs="Times New Roman"/>
                <w:szCs w:val="20"/>
              </w:rPr>
            </w:pPr>
          </w:p>
        </w:tc>
        <w:tc>
          <w:tcPr>
            <w:tcW w:w="3184" w:type="dxa"/>
            <w:shd w:val="clear" w:color="auto" w:fill="D9E2F3" w:themeFill="accent1" w:themeFillTint="33"/>
            <w:vAlign w:val="center"/>
          </w:tcPr>
          <w:p w14:paraId="094BEA6E" w14:textId="77777777" w:rsidR="00412DDB" w:rsidRPr="00527628" w:rsidRDefault="00412DDB" w:rsidP="00BF3B54">
            <w:pPr>
              <w:pStyle w:val="ListParagraph"/>
              <w:ind w:left="0"/>
              <w:jc w:val="center"/>
              <w:rPr>
                <w:rFonts w:cs="Times New Roman"/>
                <w:szCs w:val="20"/>
              </w:rPr>
            </w:pPr>
            <w:r w:rsidRPr="00527628">
              <w:rPr>
                <w:rFonts w:cs="Times New Roman"/>
                <w:szCs w:val="20"/>
              </w:rPr>
              <w:t>Edge length</w:t>
            </w:r>
          </w:p>
        </w:tc>
        <w:tc>
          <w:tcPr>
            <w:tcW w:w="3118" w:type="dxa"/>
            <w:shd w:val="clear" w:color="auto" w:fill="D9E2F3" w:themeFill="accent1" w:themeFillTint="33"/>
            <w:vAlign w:val="center"/>
          </w:tcPr>
          <w:p w14:paraId="406D3602" w14:textId="77777777" w:rsidR="00412DDB" w:rsidRPr="00527628" w:rsidRDefault="00412DDB" w:rsidP="00BF3B54">
            <w:pPr>
              <w:pStyle w:val="ListParagraph"/>
              <w:ind w:left="0"/>
              <w:jc w:val="center"/>
              <w:rPr>
                <w:rFonts w:cs="Times New Roman"/>
                <w:szCs w:val="20"/>
              </w:rPr>
            </w:pPr>
            <w:r w:rsidRPr="00527628">
              <w:rPr>
                <w:rFonts w:cs="Times New Roman"/>
                <w:szCs w:val="20"/>
              </w:rPr>
              <w:t>2.5</w:t>
            </w:r>
          </w:p>
        </w:tc>
        <w:tc>
          <w:tcPr>
            <w:tcW w:w="2273" w:type="dxa"/>
            <w:shd w:val="clear" w:color="auto" w:fill="D9E2F3" w:themeFill="accent1" w:themeFillTint="33"/>
            <w:vAlign w:val="center"/>
          </w:tcPr>
          <w:p w14:paraId="38BDBF79" w14:textId="77777777" w:rsidR="00412DDB" w:rsidRPr="00527628" w:rsidRDefault="00412DDB" w:rsidP="00BF3B54">
            <w:pPr>
              <w:pStyle w:val="ListParagraph"/>
              <w:ind w:left="0"/>
              <w:jc w:val="center"/>
              <w:rPr>
                <w:rFonts w:cs="Times New Roman"/>
                <w:szCs w:val="20"/>
              </w:rPr>
            </w:pPr>
            <w:r w:rsidRPr="00527628">
              <w:rPr>
                <w:rFonts w:cs="Times New Roman"/>
                <w:szCs w:val="20"/>
              </w:rPr>
              <w:t>cm</w:t>
            </w:r>
          </w:p>
        </w:tc>
      </w:tr>
      <w:tr w:rsidR="00412DDB" w:rsidRPr="00527628" w14:paraId="5FE3000D" w14:textId="77777777" w:rsidTr="00BF3B54">
        <w:trPr>
          <w:trHeight w:val="199"/>
          <w:jc w:val="center"/>
        </w:trPr>
        <w:tc>
          <w:tcPr>
            <w:tcW w:w="1773" w:type="dxa"/>
            <w:vMerge/>
            <w:vAlign w:val="center"/>
          </w:tcPr>
          <w:p w14:paraId="2F6DCF28" w14:textId="77777777" w:rsidR="00412DDB" w:rsidRPr="00527628" w:rsidRDefault="00412DDB" w:rsidP="00BF3B54">
            <w:pPr>
              <w:pStyle w:val="ListParagraph"/>
              <w:ind w:left="0"/>
              <w:jc w:val="center"/>
              <w:rPr>
                <w:rFonts w:cs="Times New Roman"/>
                <w:szCs w:val="20"/>
              </w:rPr>
            </w:pPr>
          </w:p>
        </w:tc>
        <w:tc>
          <w:tcPr>
            <w:tcW w:w="3184" w:type="dxa"/>
            <w:vAlign w:val="center"/>
          </w:tcPr>
          <w:p w14:paraId="22B10CA5"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79 GHz</w:t>
            </w:r>
          </w:p>
        </w:tc>
        <w:tc>
          <w:tcPr>
            <w:tcW w:w="3118" w:type="dxa"/>
            <w:vAlign w:val="center"/>
          </w:tcPr>
          <w:p w14:paraId="7D3EEAFB" w14:textId="77777777" w:rsidR="00412DDB" w:rsidRPr="00527628" w:rsidRDefault="00412DDB" w:rsidP="00BF3B54">
            <w:pPr>
              <w:pStyle w:val="ListParagraph"/>
              <w:ind w:left="0"/>
              <w:jc w:val="center"/>
              <w:rPr>
                <w:rFonts w:cs="Times New Roman"/>
                <w:szCs w:val="20"/>
              </w:rPr>
            </w:pPr>
            <w:r w:rsidRPr="00527628">
              <w:rPr>
                <w:rFonts w:cs="Times New Roman"/>
                <w:szCs w:val="20"/>
              </w:rPr>
              <w:t>0.09</w:t>
            </w:r>
          </w:p>
        </w:tc>
        <w:tc>
          <w:tcPr>
            <w:tcW w:w="2273" w:type="dxa"/>
            <w:vAlign w:val="center"/>
          </w:tcPr>
          <w:p w14:paraId="71C9A59A"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4B9AB2EA" w14:textId="77777777" w:rsidTr="00BF3B54">
        <w:trPr>
          <w:trHeight w:val="199"/>
          <w:jc w:val="center"/>
        </w:trPr>
        <w:tc>
          <w:tcPr>
            <w:tcW w:w="1773" w:type="dxa"/>
            <w:vMerge/>
            <w:vAlign w:val="center"/>
          </w:tcPr>
          <w:p w14:paraId="2285DD59" w14:textId="77777777" w:rsidR="00412DDB" w:rsidRPr="00527628" w:rsidRDefault="00412DDB" w:rsidP="00BF3B54">
            <w:pPr>
              <w:pStyle w:val="ListParagraph"/>
              <w:ind w:left="0"/>
              <w:jc w:val="center"/>
              <w:rPr>
                <w:rFonts w:cs="Times New Roman"/>
                <w:szCs w:val="20"/>
              </w:rPr>
            </w:pPr>
          </w:p>
        </w:tc>
        <w:tc>
          <w:tcPr>
            <w:tcW w:w="3184" w:type="dxa"/>
            <w:vAlign w:val="center"/>
          </w:tcPr>
          <w:p w14:paraId="04896505"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150 GHz</w:t>
            </w:r>
          </w:p>
        </w:tc>
        <w:tc>
          <w:tcPr>
            <w:tcW w:w="3118" w:type="dxa"/>
            <w:vAlign w:val="center"/>
          </w:tcPr>
          <w:p w14:paraId="25F52172" w14:textId="77777777" w:rsidR="00412DDB" w:rsidRPr="00527628" w:rsidRDefault="00412DDB" w:rsidP="00BF3B54">
            <w:pPr>
              <w:pStyle w:val="ListParagraph"/>
              <w:ind w:left="0"/>
              <w:jc w:val="center"/>
              <w:rPr>
                <w:rFonts w:cs="Times New Roman"/>
                <w:szCs w:val="20"/>
              </w:rPr>
            </w:pPr>
            <w:r w:rsidRPr="00527628">
              <w:rPr>
                <w:rFonts w:cs="Times New Roman"/>
                <w:szCs w:val="20"/>
              </w:rPr>
              <w:t>5.66</w:t>
            </w:r>
          </w:p>
        </w:tc>
        <w:tc>
          <w:tcPr>
            <w:tcW w:w="2273" w:type="dxa"/>
            <w:vAlign w:val="center"/>
          </w:tcPr>
          <w:p w14:paraId="4810E7D5"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r w:rsidR="00412DDB" w:rsidRPr="00527628" w14:paraId="216BA18F" w14:textId="77777777" w:rsidTr="00BF3B54">
        <w:trPr>
          <w:trHeight w:val="199"/>
          <w:jc w:val="center"/>
        </w:trPr>
        <w:tc>
          <w:tcPr>
            <w:tcW w:w="1773" w:type="dxa"/>
            <w:vMerge/>
            <w:vAlign w:val="center"/>
          </w:tcPr>
          <w:p w14:paraId="08CEA15D" w14:textId="77777777" w:rsidR="00412DDB" w:rsidRPr="00527628" w:rsidRDefault="00412DDB" w:rsidP="00BF3B54">
            <w:pPr>
              <w:pStyle w:val="ListParagraph"/>
              <w:ind w:left="0"/>
              <w:jc w:val="center"/>
              <w:rPr>
                <w:rFonts w:cs="Times New Roman"/>
                <w:szCs w:val="20"/>
              </w:rPr>
            </w:pPr>
          </w:p>
        </w:tc>
        <w:tc>
          <w:tcPr>
            <w:tcW w:w="3184" w:type="dxa"/>
            <w:vAlign w:val="center"/>
          </w:tcPr>
          <w:p w14:paraId="7A1124E7" w14:textId="77777777" w:rsidR="00412DDB" w:rsidRPr="00527628" w:rsidRDefault="00412DDB" w:rsidP="00BF3B54">
            <w:pPr>
              <w:pStyle w:val="ListParagraph"/>
              <w:ind w:left="0"/>
              <w:jc w:val="center"/>
              <w:rPr>
                <w:rFonts w:cs="Times New Roman"/>
                <w:szCs w:val="20"/>
              </w:rPr>
            </w:pPr>
            <w:r w:rsidRPr="00527628">
              <w:rPr>
                <w:rFonts w:cs="Times New Roman"/>
                <w:szCs w:val="20"/>
              </w:rPr>
              <w:t>Max RCS at 300 GHz</w:t>
            </w:r>
          </w:p>
        </w:tc>
        <w:tc>
          <w:tcPr>
            <w:tcW w:w="3118" w:type="dxa"/>
            <w:vAlign w:val="center"/>
          </w:tcPr>
          <w:p w14:paraId="7EC1B3FD" w14:textId="77777777" w:rsidR="00412DDB" w:rsidRPr="00527628" w:rsidRDefault="00412DDB" w:rsidP="00BF3B54">
            <w:pPr>
              <w:pStyle w:val="ListParagraph"/>
              <w:ind w:left="0"/>
              <w:jc w:val="center"/>
              <w:rPr>
                <w:rFonts w:cs="Times New Roman"/>
                <w:szCs w:val="20"/>
              </w:rPr>
            </w:pPr>
            <w:r w:rsidRPr="00527628">
              <w:rPr>
                <w:rFonts w:cs="Times New Roman"/>
                <w:szCs w:val="20"/>
              </w:rPr>
              <w:t>11.68</w:t>
            </w:r>
          </w:p>
        </w:tc>
        <w:tc>
          <w:tcPr>
            <w:tcW w:w="2273" w:type="dxa"/>
            <w:vAlign w:val="center"/>
          </w:tcPr>
          <w:p w14:paraId="6822FDB3" w14:textId="77777777" w:rsidR="00412DDB" w:rsidRPr="00527628" w:rsidRDefault="00412DDB" w:rsidP="00BF3B54">
            <w:pPr>
              <w:pStyle w:val="ListParagraph"/>
              <w:ind w:left="0"/>
              <w:jc w:val="center"/>
              <w:rPr>
                <w:rFonts w:cs="Times New Roman"/>
                <w:szCs w:val="20"/>
              </w:rPr>
            </w:pPr>
            <w:proofErr w:type="spellStart"/>
            <w:r w:rsidRPr="00527628">
              <w:rPr>
                <w:rFonts w:cs="Times New Roman"/>
                <w:szCs w:val="20"/>
              </w:rPr>
              <w:t>dBsm</w:t>
            </w:r>
            <w:proofErr w:type="spellEnd"/>
          </w:p>
        </w:tc>
      </w:tr>
    </w:tbl>
    <w:p w14:paraId="3F15C821" w14:textId="413C41D9" w:rsidR="0071131D" w:rsidRDefault="0071131D" w:rsidP="00412DDB">
      <w:pPr>
        <w:pStyle w:val="Heading2"/>
      </w:pPr>
      <w:bookmarkStart w:id="12" w:name="_Toc97306152"/>
    </w:p>
    <w:p w14:paraId="3FB6FCF2" w14:textId="6A12A4F5" w:rsidR="0006568E" w:rsidRDefault="0006568E" w:rsidP="0006568E"/>
    <w:p w14:paraId="684F2B0F" w14:textId="77777777" w:rsidR="0006568E" w:rsidRPr="0006568E" w:rsidRDefault="0006568E" w:rsidP="0006568E"/>
    <w:p w14:paraId="3921A325" w14:textId="76E30830" w:rsidR="00412DDB" w:rsidRPr="00B344B7" w:rsidRDefault="0006568E" w:rsidP="00412DDB">
      <w:pPr>
        <w:pStyle w:val="Heading2"/>
      </w:pPr>
      <w:bookmarkStart w:id="13" w:name="_Toc97801061"/>
      <w:r>
        <w:lastRenderedPageBreak/>
        <w:t xml:space="preserve">2.3 </w:t>
      </w:r>
      <w:r w:rsidR="00412DDB">
        <w:t>Video</w:t>
      </w:r>
      <w:bookmarkEnd w:id="12"/>
      <w:bookmarkEnd w:id="13"/>
    </w:p>
    <w:p w14:paraId="5A7CA51F" w14:textId="77777777" w:rsidR="00412DDB" w:rsidRDefault="00412DDB" w:rsidP="00412DDB">
      <w:pPr>
        <w:rPr>
          <w:lang w:val="en-US"/>
        </w:rPr>
      </w:pPr>
      <w:r w:rsidRPr="002917E1">
        <w:t>A ZED stereo video camera has been used to provide ground truth the radar measurements. Camera data is supplied as an H.264 encoded video file in an MP4 container and is timestamped to allow for co-registration</w:t>
      </w:r>
      <w:r>
        <w:t xml:space="preserve"> with the radar data</w:t>
      </w:r>
      <w:r w:rsidRPr="002917E1">
        <w:t>. However, there is some degree of error due to latency.</w:t>
      </w:r>
      <w:r w:rsidRPr="002917E1">
        <w:rPr>
          <w:lang w:val="en-US"/>
        </w:rPr>
        <w:t xml:space="preserve"> </w:t>
      </w:r>
    </w:p>
    <w:p w14:paraId="7AD77890" w14:textId="77777777" w:rsidR="00412DDB" w:rsidRDefault="00412DDB" w:rsidP="00412DDB">
      <w:r w:rsidRPr="002917E1">
        <w:t>The computer connected to ZED captures video snapshots from the webcam, that are later synchronised with the radar data using time stamp information</w:t>
      </w:r>
      <w:r>
        <w:t>.</w:t>
      </w:r>
    </w:p>
    <w:p w14:paraId="37393881" w14:textId="11B50D46" w:rsidR="00412DDB" w:rsidRDefault="0006568E" w:rsidP="00412DDB">
      <w:pPr>
        <w:pStyle w:val="Heading2"/>
      </w:pPr>
      <w:bookmarkStart w:id="14" w:name="_Toc97306153"/>
      <w:bookmarkStart w:id="15" w:name="_Toc97801062"/>
      <w:r>
        <w:t xml:space="preserve">2.4 </w:t>
      </w:r>
      <w:r w:rsidR="00412DDB">
        <w:t>Pola-Rad 79</w:t>
      </w:r>
      <w:bookmarkEnd w:id="14"/>
      <w:bookmarkEnd w:id="15"/>
    </w:p>
    <w:p w14:paraId="29398102" w14:textId="77777777" w:rsidR="00412DDB" w:rsidRDefault="00412DDB" w:rsidP="00412DDB">
      <w:r>
        <w:t>Pola-Rad 79 is a 79 GHz FMCW radar with 1 transmitter and a potential of up to 3 receivers that can be arbitrarily spaced at any distance. All operation of the Pola-Rad 79 is conducted on MATLAB, where FMCW parameters can be set. It also has its own FMCW chirp generator which can be used as a reference should problems arise with the 10 MHz distribution.</w:t>
      </w:r>
    </w:p>
    <w:p w14:paraId="1E1702E5" w14:textId="77777777" w:rsidR="00412DDB" w:rsidRDefault="00412DDB" w:rsidP="00412DDB">
      <w:r>
        <w:t>It uses a 10 MHz reference signal that is distributed amongst the other radars and is triggered in sync with the other radars and the ADC card to ensure there is no packet loss. The PCIe9834 digitiser ADC is used to collect the IF output data of the I and Q channels of the receiver.</w:t>
      </w:r>
    </w:p>
    <w:p w14:paraId="73D6C482" w14:textId="77777777" w:rsidR="00412DDB" w:rsidRPr="00036A8B" w:rsidRDefault="00412DDB" w:rsidP="00412DDB">
      <w:pPr>
        <w:jc w:val="center"/>
        <w:rPr>
          <w:i/>
          <w:iCs/>
        </w:rPr>
      </w:pPr>
      <w:r w:rsidRPr="00036A8B">
        <w:rPr>
          <w:i/>
          <w:iCs/>
        </w:rPr>
        <w:t>Table 4a: Pola-Rad 79 parameters.</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254"/>
        <w:gridCol w:w="2254"/>
        <w:gridCol w:w="2254"/>
        <w:gridCol w:w="2164"/>
      </w:tblGrid>
      <w:tr w:rsidR="00412DDB" w:rsidRPr="00543E88" w14:paraId="61927004" w14:textId="77777777" w:rsidTr="00BF3B54">
        <w:tc>
          <w:tcPr>
            <w:tcW w:w="2254" w:type="dxa"/>
            <w:tcBorders>
              <w:top w:val="single" w:sz="4" w:space="0" w:color="A5A5A5"/>
              <w:left w:val="single" w:sz="4" w:space="0" w:color="A5A5A5"/>
              <w:bottom w:val="single" w:sz="4" w:space="0" w:color="A5A5A5"/>
              <w:right w:val="nil"/>
            </w:tcBorders>
            <w:shd w:val="clear" w:color="auto" w:fill="A5A5A5"/>
          </w:tcPr>
          <w:p w14:paraId="113DADB5" w14:textId="77777777" w:rsidR="00412DDB" w:rsidRPr="00543E88" w:rsidRDefault="00412DDB" w:rsidP="00BF3B54">
            <w:pPr>
              <w:rPr>
                <w:rFonts w:cs="Calibri"/>
                <w:b/>
                <w:bCs/>
                <w:color w:val="FFFFFF"/>
              </w:rPr>
            </w:pPr>
            <w:r w:rsidRPr="00543E88">
              <w:rPr>
                <w:rFonts w:cs="Calibri"/>
                <w:b/>
                <w:bCs/>
                <w:color w:val="FFFFFF"/>
              </w:rPr>
              <w:t>Radar Parameter</w:t>
            </w:r>
          </w:p>
        </w:tc>
        <w:tc>
          <w:tcPr>
            <w:tcW w:w="2254" w:type="dxa"/>
            <w:tcBorders>
              <w:top w:val="single" w:sz="4" w:space="0" w:color="A5A5A5"/>
              <w:left w:val="nil"/>
              <w:bottom w:val="single" w:sz="4" w:space="0" w:color="A5A5A5"/>
              <w:right w:val="nil"/>
            </w:tcBorders>
            <w:shd w:val="clear" w:color="auto" w:fill="A5A5A5"/>
          </w:tcPr>
          <w:p w14:paraId="063DC39C" w14:textId="77777777" w:rsidR="00412DDB" w:rsidRPr="00543E88" w:rsidRDefault="00412DDB" w:rsidP="00BF3B54">
            <w:pPr>
              <w:rPr>
                <w:rFonts w:cs="Calibri"/>
                <w:b/>
                <w:bCs/>
                <w:color w:val="FFFFFF"/>
              </w:rPr>
            </w:pPr>
            <w:r w:rsidRPr="00543E88">
              <w:rPr>
                <w:rFonts w:cs="Calibri"/>
                <w:b/>
                <w:bCs/>
                <w:color w:val="FFFFFF"/>
              </w:rPr>
              <w:t>Value</w:t>
            </w:r>
          </w:p>
        </w:tc>
        <w:tc>
          <w:tcPr>
            <w:tcW w:w="2254" w:type="dxa"/>
            <w:tcBorders>
              <w:top w:val="single" w:sz="4" w:space="0" w:color="A5A5A5"/>
              <w:left w:val="nil"/>
              <w:bottom w:val="single" w:sz="4" w:space="0" w:color="A5A5A5"/>
              <w:right w:val="nil"/>
            </w:tcBorders>
            <w:shd w:val="clear" w:color="auto" w:fill="A5A5A5"/>
          </w:tcPr>
          <w:p w14:paraId="0A85FCC2" w14:textId="77777777" w:rsidR="00412DDB" w:rsidRPr="00543E88" w:rsidRDefault="00412DDB" w:rsidP="00BF3B54">
            <w:pPr>
              <w:rPr>
                <w:rFonts w:cs="Calibri"/>
                <w:b/>
                <w:bCs/>
                <w:color w:val="FFFFFF"/>
              </w:rPr>
            </w:pPr>
            <w:r w:rsidRPr="00543E88">
              <w:rPr>
                <w:rFonts w:cs="Calibri"/>
                <w:b/>
                <w:bCs/>
                <w:color w:val="FFFFFF"/>
              </w:rPr>
              <w:t>Units</w:t>
            </w:r>
          </w:p>
        </w:tc>
        <w:tc>
          <w:tcPr>
            <w:tcW w:w="2164" w:type="dxa"/>
            <w:tcBorders>
              <w:top w:val="single" w:sz="4" w:space="0" w:color="A5A5A5"/>
              <w:left w:val="nil"/>
              <w:bottom w:val="single" w:sz="4" w:space="0" w:color="A5A5A5"/>
              <w:right w:val="single" w:sz="4" w:space="0" w:color="A5A5A5"/>
            </w:tcBorders>
            <w:shd w:val="clear" w:color="auto" w:fill="A5A5A5"/>
          </w:tcPr>
          <w:p w14:paraId="513E6416" w14:textId="77777777" w:rsidR="00412DDB" w:rsidRPr="00543E88" w:rsidRDefault="00412DDB" w:rsidP="00BF3B54">
            <w:pPr>
              <w:rPr>
                <w:rFonts w:cs="Calibri"/>
                <w:b/>
                <w:bCs/>
                <w:color w:val="FFFFFF"/>
              </w:rPr>
            </w:pPr>
            <w:r w:rsidRPr="00543E88">
              <w:rPr>
                <w:rFonts w:cs="Calibri"/>
                <w:b/>
                <w:bCs/>
                <w:color w:val="FFFFFF"/>
              </w:rPr>
              <w:t>Comment</w:t>
            </w:r>
          </w:p>
        </w:tc>
      </w:tr>
      <w:tr w:rsidR="00412DDB" w:rsidRPr="00543E88" w14:paraId="1AE0EE74" w14:textId="77777777" w:rsidTr="00BF3B54">
        <w:tc>
          <w:tcPr>
            <w:tcW w:w="2254" w:type="dxa"/>
            <w:shd w:val="clear" w:color="auto" w:fill="EDEDED"/>
          </w:tcPr>
          <w:p w14:paraId="49E022FE" w14:textId="77777777" w:rsidR="00412DDB" w:rsidRPr="00543E88" w:rsidRDefault="00412DDB" w:rsidP="00BF3B54">
            <w:pPr>
              <w:rPr>
                <w:rFonts w:cs="Calibri"/>
                <w:b/>
                <w:bCs/>
              </w:rPr>
            </w:pPr>
            <w:r w:rsidRPr="00543E88">
              <w:rPr>
                <w:rFonts w:cs="Calibri"/>
                <w:b/>
                <w:bCs/>
              </w:rPr>
              <w:t>Centre Frequency, f</w:t>
            </w:r>
          </w:p>
        </w:tc>
        <w:tc>
          <w:tcPr>
            <w:tcW w:w="2254" w:type="dxa"/>
            <w:shd w:val="clear" w:color="auto" w:fill="EDEDED"/>
          </w:tcPr>
          <w:p w14:paraId="36AB4670" w14:textId="77777777" w:rsidR="00412DDB" w:rsidRPr="00543E88" w:rsidRDefault="00412DDB" w:rsidP="00BF3B54">
            <w:pPr>
              <w:rPr>
                <w:rFonts w:cs="Calibri"/>
              </w:rPr>
            </w:pPr>
            <w:r w:rsidRPr="00543E88">
              <w:rPr>
                <w:rFonts w:cs="Calibri"/>
              </w:rPr>
              <w:t xml:space="preserve">78.5 </w:t>
            </w:r>
          </w:p>
        </w:tc>
        <w:tc>
          <w:tcPr>
            <w:tcW w:w="2254" w:type="dxa"/>
            <w:shd w:val="clear" w:color="auto" w:fill="EDEDED"/>
          </w:tcPr>
          <w:p w14:paraId="63B9FA32" w14:textId="77777777" w:rsidR="00412DDB" w:rsidRPr="00543E88" w:rsidRDefault="00412DDB" w:rsidP="00BF3B54">
            <w:pPr>
              <w:rPr>
                <w:rFonts w:cs="Calibri"/>
              </w:rPr>
            </w:pPr>
            <w:r w:rsidRPr="00543E88">
              <w:rPr>
                <w:rFonts w:cs="Calibri"/>
              </w:rPr>
              <w:t>GHz</w:t>
            </w:r>
          </w:p>
        </w:tc>
        <w:tc>
          <w:tcPr>
            <w:tcW w:w="2164" w:type="dxa"/>
            <w:shd w:val="clear" w:color="auto" w:fill="EDEDED"/>
          </w:tcPr>
          <w:p w14:paraId="70C04340" w14:textId="77777777" w:rsidR="00412DDB" w:rsidRPr="00543E88" w:rsidRDefault="00412DDB" w:rsidP="00BF3B54">
            <w:pPr>
              <w:rPr>
                <w:rFonts w:cs="Calibri"/>
              </w:rPr>
            </w:pPr>
          </w:p>
        </w:tc>
      </w:tr>
      <w:tr w:rsidR="00412DDB" w:rsidRPr="00543E88" w14:paraId="7C2EBDC3" w14:textId="77777777" w:rsidTr="00BF3B54">
        <w:tc>
          <w:tcPr>
            <w:tcW w:w="2254" w:type="dxa"/>
            <w:shd w:val="clear" w:color="auto" w:fill="auto"/>
          </w:tcPr>
          <w:p w14:paraId="4228A9E3" w14:textId="77777777" w:rsidR="00412DDB" w:rsidRPr="00543E88" w:rsidRDefault="00412DDB" w:rsidP="00BF3B54">
            <w:pPr>
              <w:jc w:val="both"/>
              <w:rPr>
                <w:rFonts w:cs="Calibri"/>
                <w:b/>
                <w:bCs/>
                <w:vertAlign w:val="subscript"/>
              </w:rPr>
            </w:pPr>
            <w:r w:rsidRPr="00543E88">
              <w:rPr>
                <w:rFonts w:cs="Calibri"/>
                <w:b/>
                <w:bCs/>
              </w:rPr>
              <w:t>Transmit Power, P</w:t>
            </w:r>
            <w:r w:rsidRPr="00543E88">
              <w:rPr>
                <w:rFonts w:cs="Calibri"/>
                <w:b/>
                <w:bCs/>
                <w:vertAlign w:val="subscript"/>
              </w:rPr>
              <w:t>t</w:t>
            </w:r>
          </w:p>
        </w:tc>
        <w:tc>
          <w:tcPr>
            <w:tcW w:w="2254" w:type="dxa"/>
            <w:shd w:val="clear" w:color="auto" w:fill="auto"/>
          </w:tcPr>
          <w:p w14:paraId="2D0A49D3" w14:textId="77777777" w:rsidR="00412DDB" w:rsidRPr="00543E88" w:rsidRDefault="00412DDB" w:rsidP="00BF3B54">
            <w:pPr>
              <w:rPr>
                <w:rFonts w:cs="Calibri"/>
              </w:rPr>
            </w:pPr>
            <w:r w:rsidRPr="00543E88">
              <w:rPr>
                <w:rFonts w:cs="Calibri"/>
              </w:rPr>
              <w:t xml:space="preserve">13 </w:t>
            </w:r>
          </w:p>
        </w:tc>
        <w:tc>
          <w:tcPr>
            <w:tcW w:w="2254" w:type="dxa"/>
            <w:shd w:val="clear" w:color="auto" w:fill="auto"/>
          </w:tcPr>
          <w:p w14:paraId="7EBEEDC1" w14:textId="77777777" w:rsidR="00412DDB" w:rsidRPr="00543E88" w:rsidRDefault="00412DDB" w:rsidP="00BF3B54">
            <w:pPr>
              <w:rPr>
                <w:rFonts w:cs="Calibri"/>
              </w:rPr>
            </w:pPr>
            <w:r w:rsidRPr="00543E88">
              <w:rPr>
                <w:rFonts w:cs="Calibri"/>
              </w:rPr>
              <w:t>dBm</w:t>
            </w:r>
          </w:p>
        </w:tc>
        <w:tc>
          <w:tcPr>
            <w:tcW w:w="2164" w:type="dxa"/>
            <w:shd w:val="clear" w:color="auto" w:fill="auto"/>
          </w:tcPr>
          <w:p w14:paraId="7DB3F79A" w14:textId="77777777" w:rsidR="00412DDB" w:rsidRPr="00543E88" w:rsidRDefault="00412DDB" w:rsidP="00BF3B54">
            <w:pPr>
              <w:rPr>
                <w:rFonts w:cs="Calibri"/>
              </w:rPr>
            </w:pPr>
            <w:r w:rsidRPr="00543E88">
              <w:rPr>
                <w:rFonts w:cs="Calibri"/>
              </w:rPr>
              <w:t>Average across band</w:t>
            </w:r>
          </w:p>
        </w:tc>
      </w:tr>
      <w:tr w:rsidR="00412DDB" w:rsidRPr="00543E88" w14:paraId="13E62877" w14:textId="77777777" w:rsidTr="00BF3B54">
        <w:tc>
          <w:tcPr>
            <w:tcW w:w="2254" w:type="dxa"/>
            <w:shd w:val="clear" w:color="auto" w:fill="EDEDED"/>
          </w:tcPr>
          <w:p w14:paraId="2832D48F" w14:textId="77777777" w:rsidR="00412DDB" w:rsidRPr="00543E88" w:rsidRDefault="00412DDB" w:rsidP="00BF3B54">
            <w:pPr>
              <w:rPr>
                <w:rFonts w:cs="Calibri"/>
                <w:b/>
                <w:bCs/>
              </w:rPr>
            </w:pPr>
            <w:r w:rsidRPr="00543E88">
              <w:rPr>
                <w:rFonts w:cs="Calibri"/>
                <w:b/>
                <w:bCs/>
              </w:rPr>
              <w:t>Noise Figure, NF</w:t>
            </w:r>
          </w:p>
        </w:tc>
        <w:tc>
          <w:tcPr>
            <w:tcW w:w="2254" w:type="dxa"/>
            <w:shd w:val="clear" w:color="auto" w:fill="EDEDED"/>
          </w:tcPr>
          <w:p w14:paraId="41112906" w14:textId="77777777" w:rsidR="00412DDB" w:rsidRPr="00543E88" w:rsidRDefault="00412DDB" w:rsidP="00BF3B54">
            <w:pPr>
              <w:rPr>
                <w:rFonts w:cs="Calibri"/>
              </w:rPr>
            </w:pPr>
            <w:r w:rsidRPr="00543E88">
              <w:rPr>
                <w:rFonts w:cs="Calibri"/>
              </w:rPr>
              <w:t>10 (16)</w:t>
            </w:r>
          </w:p>
        </w:tc>
        <w:tc>
          <w:tcPr>
            <w:tcW w:w="2254" w:type="dxa"/>
            <w:shd w:val="clear" w:color="auto" w:fill="EDEDED"/>
          </w:tcPr>
          <w:p w14:paraId="4A5F9210" w14:textId="77777777" w:rsidR="00412DDB" w:rsidRPr="00543E88" w:rsidRDefault="00412DDB" w:rsidP="00BF3B54">
            <w:pPr>
              <w:rPr>
                <w:rFonts w:cs="Calibri"/>
              </w:rPr>
            </w:pPr>
            <w:r w:rsidRPr="00543E88">
              <w:rPr>
                <w:rFonts w:cs="Calibri"/>
              </w:rPr>
              <w:t>dB</w:t>
            </w:r>
          </w:p>
        </w:tc>
        <w:tc>
          <w:tcPr>
            <w:tcW w:w="2164" w:type="dxa"/>
            <w:shd w:val="clear" w:color="auto" w:fill="EDEDED"/>
          </w:tcPr>
          <w:p w14:paraId="4F734335" w14:textId="77777777" w:rsidR="00412DDB" w:rsidRPr="00543E88" w:rsidRDefault="00412DDB" w:rsidP="00BF3B54">
            <w:pPr>
              <w:rPr>
                <w:rFonts w:cs="Calibri"/>
              </w:rPr>
            </w:pPr>
            <w:r w:rsidRPr="00543E88">
              <w:rPr>
                <w:rFonts w:cs="Calibri"/>
              </w:rPr>
              <w:t>Best (Worst) value</w:t>
            </w:r>
          </w:p>
        </w:tc>
      </w:tr>
      <w:tr w:rsidR="00412DDB" w:rsidRPr="00543E88" w14:paraId="7544300D" w14:textId="77777777" w:rsidTr="00BF3B54">
        <w:tc>
          <w:tcPr>
            <w:tcW w:w="2254" w:type="dxa"/>
            <w:shd w:val="clear" w:color="auto" w:fill="auto"/>
          </w:tcPr>
          <w:p w14:paraId="7FAB1965" w14:textId="77777777" w:rsidR="00412DDB" w:rsidRPr="00543E88" w:rsidRDefault="00412DDB" w:rsidP="00BF3B54">
            <w:pPr>
              <w:rPr>
                <w:rFonts w:cs="Calibri"/>
                <w:b/>
                <w:bCs/>
              </w:rPr>
            </w:pPr>
            <w:r w:rsidRPr="00543E88">
              <w:rPr>
                <w:rFonts w:cs="Calibri"/>
                <w:b/>
                <w:bCs/>
              </w:rPr>
              <w:t>PRF</w:t>
            </w:r>
          </w:p>
        </w:tc>
        <w:tc>
          <w:tcPr>
            <w:tcW w:w="2254" w:type="dxa"/>
            <w:shd w:val="clear" w:color="auto" w:fill="auto"/>
          </w:tcPr>
          <w:p w14:paraId="61FA326C" w14:textId="77777777" w:rsidR="00412DDB" w:rsidRPr="00543E88" w:rsidRDefault="00412DDB" w:rsidP="00BF3B54">
            <w:pPr>
              <w:rPr>
                <w:rFonts w:cs="Calibri"/>
              </w:rPr>
            </w:pPr>
            <w:r w:rsidRPr="00543E88">
              <w:rPr>
                <w:rFonts w:cs="Calibri"/>
              </w:rPr>
              <w:t>232</w:t>
            </w:r>
          </w:p>
        </w:tc>
        <w:tc>
          <w:tcPr>
            <w:tcW w:w="2254" w:type="dxa"/>
            <w:shd w:val="clear" w:color="auto" w:fill="auto"/>
          </w:tcPr>
          <w:p w14:paraId="566D4774" w14:textId="77777777" w:rsidR="00412DDB" w:rsidRPr="00543E88" w:rsidRDefault="00412DDB" w:rsidP="00BF3B54">
            <w:pPr>
              <w:rPr>
                <w:rFonts w:cs="Calibri"/>
              </w:rPr>
            </w:pPr>
            <w:r w:rsidRPr="00543E88">
              <w:rPr>
                <w:rFonts w:cs="Calibri"/>
              </w:rPr>
              <w:t>Hz</w:t>
            </w:r>
          </w:p>
        </w:tc>
        <w:tc>
          <w:tcPr>
            <w:tcW w:w="2164" w:type="dxa"/>
            <w:shd w:val="clear" w:color="auto" w:fill="auto"/>
          </w:tcPr>
          <w:p w14:paraId="395B0E66" w14:textId="77777777" w:rsidR="00412DDB" w:rsidRPr="00543E88" w:rsidRDefault="00412DDB" w:rsidP="00BF3B54">
            <w:pPr>
              <w:rPr>
                <w:rFonts w:cs="Calibri"/>
              </w:rPr>
            </w:pPr>
            <w:r w:rsidRPr="00543E88">
              <w:rPr>
                <w:rFonts w:cs="Calibri"/>
              </w:rPr>
              <w:t>Fastest</w:t>
            </w:r>
          </w:p>
        </w:tc>
      </w:tr>
      <w:tr w:rsidR="00412DDB" w:rsidRPr="00543E88" w14:paraId="78CFF60C" w14:textId="77777777" w:rsidTr="00BF3B54">
        <w:tc>
          <w:tcPr>
            <w:tcW w:w="2254" w:type="dxa"/>
            <w:shd w:val="clear" w:color="auto" w:fill="EDEDED"/>
          </w:tcPr>
          <w:p w14:paraId="53F44A1F" w14:textId="77777777" w:rsidR="00412DDB" w:rsidRPr="00543E88" w:rsidRDefault="00412DDB" w:rsidP="00BF3B54">
            <w:pPr>
              <w:rPr>
                <w:rFonts w:cs="Calibri"/>
                <w:b/>
                <w:bCs/>
              </w:rPr>
            </w:pPr>
            <w:r w:rsidRPr="00543E88">
              <w:rPr>
                <w:rFonts w:cs="Calibri"/>
                <w:b/>
                <w:bCs/>
              </w:rPr>
              <w:t xml:space="preserve">Chirp Duration </w:t>
            </w:r>
          </w:p>
        </w:tc>
        <w:tc>
          <w:tcPr>
            <w:tcW w:w="2254" w:type="dxa"/>
            <w:shd w:val="clear" w:color="auto" w:fill="EDEDED"/>
          </w:tcPr>
          <w:p w14:paraId="5DCC7A93" w14:textId="77777777" w:rsidR="00412DDB" w:rsidRPr="00543E88" w:rsidRDefault="00412DDB" w:rsidP="00BF3B54">
            <w:pPr>
              <w:rPr>
                <w:rFonts w:cs="Calibri"/>
              </w:rPr>
            </w:pPr>
            <w:r w:rsidRPr="00543E88">
              <w:rPr>
                <w:rFonts w:cs="Calibri"/>
              </w:rPr>
              <w:t>1</w:t>
            </w:r>
          </w:p>
        </w:tc>
        <w:tc>
          <w:tcPr>
            <w:tcW w:w="2254" w:type="dxa"/>
            <w:shd w:val="clear" w:color="auto" w:fill="EDEDED"/>
          </w:tcPr>
          <w:p w14:paraId="08874826" w14:textId="77777777" w:rsidR="00412DDB" w:rsidRPr="00543E88" w:rsidRDefault="00412DDB" w:rsidP="00BF3B54">
            <w:pPr>
              <w:rPr>
                <w:rFonts w:cs="Calibri"/>
              </w:rPr>
            </w:pPr>
            <w:proofErr w:type="spellStart"/>
            <w:r w:rsidRPr="00543E88">
              <w:rPr>
                <w:rFonts w:cs="Calibri"/>
              </w:rPr>
              <w:t>ms</w:t>
            </w:r>
            <w:proofErr w:type="spellEnd"/>
          </w:p>
        </w:tc>
        <w:tc>
          <w:tcPr>
            <w:tcW w:w="2164" w:type="dxa"/>
            <w:shd w:val="clear" w:color="auto" w:fill="EDEDED"/>
          </w:tcPr>
          <w:p w14:paraId="48E79F1D" w14:textId="77777777" w:rsidR="00412DDB" w:rsidRPr="00543E88" w:rsidRDefault="00412DDB" w:rsidP="00BF3B54">
            <w:pPr>
              <w:rPr>
                <w:rFonts w:cs="Calibri"/>
              </w:rPr>
            </w:pPr>
            <w:r w:rsidRPr="00543E88">
              <w:rPr>
                <w:rFonts w:cs="Calibri"/>
              </w:rPr>
              <w:t>Duration for fastest PRF</w:t>
            </w:r>
          </w:p>
        </w:tc>
      </w:tr>
      <w:tr w:rsidR="00412DDB" w:rsidRPr="00543E88" w14:paraId="2439493E" w14:textId="77777777" w:rsidTr="00BF3B54">
        <w:tc>
          <w:tcPr>
            <w:tcW w:w="2254" w:type="dxa"/>
            <w:shd w:val="clear" w:color="auto" w:fill="auto"/>
          </w:tcPr>
          <w:p w14:paraId="5D1F1462" w14:textId="77777777" w:rsidR="00412DDB" w:rsidRPr="00543E88" w:rsidRDefault="00412DDB" w:rsidP="00BF3B54">
            <w:pPr>
              <w:rPr>
                <w:rFonts w:cs="Calibri"/>
                <w:b/>
                <w:bCs/>
              </w:rPr>
            </w:pPr>
            <w:r w:rsidRPr="00543E88">
              <w:rPr>
                <w:rFonts w:cs="Calibri"/>
                <w:b/>
                <w:bCs/>
              </w:rPr>
              <w:t>Bandwidth</w:t>
            </w:r>
          </w:p>
        </w:tc>
        <w:tc>
          <w:tcPr>
            <w:tcW w:w="2254" w:type="dxa"/>
            <w:shd w:val="clear" w:color="auto" w:fill="auto"/>
          </w:tcPr>
          <w:p w14:paraId="0C5DCE58" w14:textId="77777777" w:rsidR="00412DDB" w:rsidRPr="00543E88" w:rsidRDefault="00412DDB" w:rsidP="00BF3B54">
            <w:pPr>
              <w:rPr>
                <w:rFonts w:cs="Calibri"/>
              </w:rPr>
            </w:pPr>
            <w:r w:rsidRPr="00543E88">
              <w:rPr>
                <w:rFonts w:cs="Calibri"/>
              </w:rPr>
              <w:t>5</w:t>
            </w:r>
          </w:p>
        </w:tc>
        <w:tc>
          <w:tcPr>
            <w:tcW w:w="2254" w:type="dxa"/>
            <w:shd w:val="clear" w:color="auto" w:fill="auto"/>
          </w:tcPr>
          <w:p w14:paraId="05C1B82D" w14:textId="77777777" w:rsidR="00412DDB" w:rsidRPr="00543E88" w:rsidRDefault="00412DDB" w:rsidP="00BF3B54">
            <w:pPr>
              <w:rPr>
                <w:rFonts w:cs="Calibri"/>
              </w:rPr>
            </w:pPr>
            <w:r w:rsidRPr="00543E88">
              <w:rPr>
                <w:rFonts w:cs="Calibri"/>
              </w:rPr>
              <w:t>GHz</w:t>
            </w:r>
          </w:p>
        </w:tc>
        <w:tc>
          <w:tcPr>
            <w:tcW w:w="2164" w:type="dxa"/>
            <w:shd w:val="clear" w:color="auto" w:fill="auto"/>
          </w:tcPr>
          <w:p w14:paraId="73C33E48" w14:textId="77777777" w:rsidR="00412DDB" w:rsidRPr="00543E88" w:rsidRDefault="00412DDB" w:rsidP="00BF3B54">
            <w:pPr>
              <w:rPr>
                <w:rFonts w:cs="Calibri"/>
              </w:rPr>
            </w:pPr>
            <w:r w:rsidRPr="00543E88">
              <w:rPr>
                <w:rFonts w:cs="Calibri"/>
              </w:rPr>
              <w:t>Maximum value</w:t>
            </w:r>
          </w:p>
        </w:tc>
      </w:tr>
    </w:tbl>
    <w:p w14:paraId="44BB9761" w14:textId="77777777" w:rsidR="00412DDB" w:rsidRPr="00036A8B" w:rsidRDefault="00412DDB" w:rsidP="00412DDB">
      <w:pPr>
        <w:jc w:val="center"/>
        <w:rPr>
          <w:rFonts w:cs="Calibri"/>
          <w:i/>
          <w:iCs/>
        </w:rPr>
      </w:pPr>
      <w:r w:rsidRPr="00036A8B">
        <w:rPr>
          <w:rFonts w:cs="Calibri"/>
          <w:i/>
          <w:iCs/>
        </w:rPr>
        <w:t>Table 4b: Pola-Rad Antenna parameters</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254"/>
        <w:gridCol w:w="2254"/>
        <w:gridCol w:w="2254"/>
        <w:gridCol w:w="2254"/>
      </w:tblGrid>
      <w:tr w:rsidR="00412DDB" w:rsidRPr="00543E88" w14:paraId="7AE50E71" w14:textId="77777777" w:rsidTr="00BF3B54">
        <w:tc>
          <w:tcPr>
            <w:tcW w:w="2254" w:type="dxa"/>
            <w:tcBorders>
              <w:top w:val="single" w:sz="4" w:space="0" w:color="A5A5A5"/>
              <w:left w:val="single" w:sz="4" w:space="0" w:color="A5A5A5"/>
              <w:bottom w:val="single" w:sz="4" w:space="0" w:color="A5A5A5"/>
              <w:right w:val="nil"/>
            </w:tcBorders>
            <w:shd w:val="clear" w:color="auto" w:fill="A5A5A5"/>
          </w:tcPr>
          <w:p w14:paraId="6BAB457E" w14:textId="77777777" w:rsidR="00412DDB" w:rsidRPr="00543E88" w:rsidRDefault="00412DDB" w:rsidP="00BF3B54">
            <w:pPr>
              <w:jc w:val="center"/>
              <w:rPr>
                <w:rFonts w:cs="Calibri"/>
                <w:color w:val="FFFFFF"/>
              </w:rPr>
            </w:pPr>
            <w:r w:rsidRPr="00543E88">
              <w:rPr>
                <w:rFonts w:cs="Calibri"/>
                <w:b/>
                <w:bCs/>
                <w:color w:val="FFFFFF"/>
              </w:rPr>
              <w:t>Antenna Type</w:t>
            </w:r>
          </w:p>
        </w:tc>
        <w:tc>
          <w:tcPr>
            <w:tcW w:w="2254" w:type="dxa"/>
            <w:tcBorders>
              <w:top w:val="single" w:sz="4" w:space="0" w:color="A5A5A5"/>
              <w:left w:val="nil"/>
              <w:bottom w:val="single" w:sz="4" w:space="0" w:color="A5A5A5"/>
              <w:right w:val="nil"/>
            </w:tcBorders>
            <w:shd w:val="clear" w:color="auto" w:fill="A5A5A5"/>
          </w:tcPr>
          <w:p w14:paraId="2495EA23" w14:textId="77777777" w:rsidR="00412DDB" w:rsidRPr="00543E88" w:rsidRDefault="00412DDB" w:rsidP="00BF3B54">
            <w:pPr>
              <w:jc w:val="center"/>
              <w:rPr>
                <w:rFonts w:cs="Calibri"/>
                <w:color w:val="FFFFFF"/>
              </w:rPr>
            </w:pPr>
            <w:r w:rsidRPr="00543E88">
              <w:rPr>
                <w:rFonts w:cs="Calibri"/>
                <w:b/>
                <w:bCs/>
                <w:color w:val="FFFFFF"/>
              </w:rPr>
              <w:t xml:space="preserve">Az. Beam Width </w:t>
            </w:r>
          </w:p>
          <w:p w14:paraId="264401D4" w14:textId="77777777" w:rsidR="00412DDB" w:rsidRPr="00543E88" w:rsidRDefault="00412DDB" w:rsidP="00BF3B54">
            <w:pPr>
              <w:jc w:val="center"/>
              <w:rPr>
                <w:rFonts w:cs="Calibri"/>
                <w:color w:val="FFFFFF"/>
              </w:rPr>
            </w:pPr>
            <w:r w:rsidRPr="00543E88">
              <w:rPr>
                <w:rFonts w:cs="Calibri"/>
                <w:b/>
                <w:bCs/>
                <w:color w:val="FFFFFF"/>
              </w:rPr>
              <w:t>(Two Way)</w:t>
            </w:r>
          </w:p>
          <w:p w14:paraId="1A06F5F0" w14:textId="77777777" w:rsidR="00412DDB" w:rsidRPr="00543E88" w:rsidRDefault="00412DDB" w:rsidP="00BF3B54">
            <w:pPr>
              <w:jc w:val="center"/>
              <w:rPr>
                <w:rFonts w:cs="Calibri"/>
                <w:color w:val="FFFFFF"/>
              </w:rPr>
            </w:pPr>
            <w:r w:rsidRPr="00543E88">
              <w:rPr>
                <w:rFonts w:cs="Calibri"/>
                <w:b/>
                <w:bCs/>
                <w:color w:val="FFFFFF"/>
              </w:rPr>
              <w:t>[°]</w:t>
            </w:r>
          </w:p>
        </w:tc>
        <w:tc>
          <w:tcPr>
            <w:tcW w:w="2254" w:type="dxa"/>
            <w:tcBorders>
              <w:top w:val="single" w:sz="4" w:space="0" w:color="A5A5A5"/>
              <w:left w:val="nil"/>
              <w:bottom w:val="single" w:sz="4" w:space="0" w:color="A5A5A5"/>
              <w:right w:val="nil"/>
            </w:tcBorders>
            <w:shd w:val="clear" w:color="auto" w:fill="A5A5A5"/>
          </w:tcPr>
          <w:p w14:paraId="1815BC73" w14:textId="77777777" w:rsidR="00412DDB" w:rsidRPr="00543E88" w:rsidRDefault="00412DDB" w:rsidP="00BF3B54">
            <w:pPr>
              <w:jc w:val="center"/>
              <w:rPr>
                <w:rFonts w:cs="Calibri"/>
                <w:color w:val="FFFFFF"/>
              </w:rPr>
            </w:pPr>
            <w:r w:rsidRPr="00543E88">
              <w:rPr>
                <w:rFonts w:cs="Calibri"/>
                <w:b/>
                <w:bCs/>
                <w:color w:val="FFFFFF"/>
              </w:rPr>
              <w:t xml:space="preserve">El. Beam Width </w:t>
            </w:r>
          </w:p>
          <w:p w14:paraId="14EB4D77" w14:textId="77777777" w:rsidR="00412DDB" w:rsidRPr="00543E88" w:rsidRDefault="00412DDB" w:rsidP="00BF3B54">
            <w:pPr>
              <w:jc w:val="center"/>
              <w:rPr>
                <w:rFonts w:cs="Calibri"/>
                <w:color w:val="FFFFFF"/>
              </w:rPr>
            </w:pPr>
            <w:r w:rsidRPr="00543E88">
              <w:rPr>
                <w:rFonts w:cs="Calibri"/>
                <w:b/>
                <w:bCs/>
                <w:color w:val="FFFFFF"/>
              </w:rPr>
              <w:t>(Two Way)</w:t>
            </w:r>
          </w:p>
          <w:p w14:paraId="22077EDC" w14:textId="77777777" w:rsidR="00412DDB" w:rsidRPr="00543E88" w:rsidRDefault="00412DDB" w:rsidP="00BF3B54">
            <w:pPr>
              <w:jc w:val="center"/>
              <w:rPr>
                <w:rFonts w:cs="Calibri"/>
                <w:b/>
                <w:bCs/>
                <w:color w:val="FFFFFF"/>
              </w:rPr>
            </w:pPr>
            <w:r w:rsidRPr="00543E88">
              <w:rPr>
                <w:rFonts w:cs="Calibri"/>
                <w:b/>
                <w:bCs/>
                <w:color w:val="FFFFFF"/>
              </w:rPr>
              <w:t>[°]</w:t>
            </w:r>
          </w:p>
        </w:tc>
        <w:tc>
          <w:tcPr>
            <w:tcW w:w="2254" w:type="dxa"/>
            <w:tcBorders>
              <w:top w:val="single" w:sz="4" w:space="0" w:color="A5A5A5"/>
              <w:left w:val="nil"/>
              <w:bottom w:val="single" w:sz="4" w:space="0" w:color="A5A5A5"/>
              <w:right w:val="single" w:sz="4" w:space="0" w:color="A5A5A5"/>
            </w:tcBorders>
            <w:shd w:val="clear" w:color="auto" w:fill="A5A5A5"/>
          </w:tcPr>
          <w:p w14:paraId="149A9358" w14:textId="77777777" w:rsidR="00412DDB" w:rsidRPr="00543E88" w:rsidRDefault="00412DDB" w:rsidP="00BF3B54">
            <w:pPr>
              <w:jc w:val="center"/>
              <w:rPr>
                <w:rFonts w:cs="Calibri"/>
                <w:color w:val="FFFFFF"/>
              </w:rPr>
            </w:pPr>
            <w:r w:rsidRPr="00543E88">
              <w:rPr>
                <w:rFonts w:cs="Calibri"/>
                <w:b/>
                <w:bCs/>
                <w:color w:val="FFFFFF"/>
              </w:rPr>
              <w:t>Antenna Gain</w:t>
            </w:r>
          </w:p>
          <w:p w14:paraId="09134D25" w14:textId="77777777" w:rsidR="00412DDB" w:rsidRPr="00543E88" w:rsidRDefault="00412DDB" w:rsidP="00BF3B54">
            <w:pPr>
              <w:jc w:val="center"/>
              <w:rPr>
                <w:rFonts w:cs="Calibri"/>
                <w:color w:val="FFFFFF"/>
                <w:vertAlign w:val="subscript"/>
              </w:rPr>
            </w:pPr>
            <w:r w:rsidRPr="00543E88">
              <w:rPr>
                <w:rFonts w:cs="Calibri"/>
                <w:b/>
                <w:bCs/>
                <w:color w:val="FFFFFF"/>
              </w:rPr>
              <w:t>G</w:t>
            </w:r>
            <w:r w:rsidRPr="00543E88">
              <w:rPr>
                <w:rFonts w:cs="Calibri"/>
                <w:b/>
                <w:bCs/>
                <w:color w:val="FFFFFF"/>
                <w:vertAlign w:val="subscript"/>
              </w:rPr>
              <w:t xml:space="preserve">t </w:t>
            </w:r>
            <w:r w:rsidRPr="00543E88">
              <w:rPr>
                <w:rFonts w:cs="Calibri"/>
                <w:b/>
                <w:bCs/>
                <w:color w:val="FFFFFF"/>
              </w:rPr>
              <w:t>= G</w:t>
            </w:r>
            <w:r w:rsidRPr="00543E88">
              <w:rPr>
                <w:rFonts w:cs="Calibri"/>
                <w:b/>
                <w:bCs/>
                <w:color w:val="FFFFFF"/>
                <w:vertAlign w:val="subscript"/>
              </w:rPr>
              <w:t>r</w:t>
            </w:r>
          </w:p>
          <w:p w14:paraId="4483446E" w14:textId="77777777" w:rsidR="00412DDB" w:rsidRPr="00543E88" w:rsidRDefault="00412DDB" w:rsidP="00BF3B54">
            <w:pPr>
              <w:jc w:val="center"/>
              <w:rPr>
                <w:rFonts w:cs="Calibri"/>
                <w:color w:val="FFFFFF"/>
              </w:rPr>
            </w:pPr>
            <w:r w:rsidRPr="00543E88">
              <w:rPr>
                <w:rFonts w:cs="Calibri"/>
                <w:b/>
                <w:bCs/>
                <w:color w:val="FFFFFF"/>
              </w:rPr>
              <w:t>[</w:t>
            </w:r>
            <w:proofErr w:type="spellStart"/>
            <w:r w:rsidRPr="00543E88">
              <w:rPr>
                <w:rFonts w:cs="Calibri"/>
                <w:b/>
                <w:bCs/>
                <w:color w:val="FFFFFF"/>
              </w:rPr>
              <w:t>dBi</w:t>
            </w:r>
            <w:proofErr w:type="spellEnd"/>
            <w:r w:rsidRPr="00543E88">
              <w:rPr>
                <w:rFonts w:cs="Calibri"/>
                <w:b/>
                <w:bCs/>
                <w:color w:val="FFFFFF"/>
              </w:rPr>
              <w:t>]</w:t>
            </w:r>
          </w:p>
        </w:tc>
      </w:tr>
      <w:tr w:rsidR="00412DDB" w:rsidRPr="00543E88" w14:paraId="15B887BC" w14:textId="77777777" w:rsidTr="00BF3B54">
        <w:tc>
          <w:tcPr>
            <w:tcW w:w="2254" w:type="dxa"/>
            <w:shd w:val="clear" w:color="auto" w:fill="EDEDED"/>
          </w:tcPr>
          <w:p w14:paraId="40680720" w14:textId="77777777" w:rsidR="00412DDB" w:rsidRPr="00543E88" w:rsidRDefault="00412DDB" w:rsidP="00BF3B54">
            <w:pPr>
              <w:jc w:val="center"/>
              <w:rPr>
                <w:rFonts w:cs="Calibri"/>
                <w:b/>
                <w:bCs/>
              </w:rPr>
            </w:pPr>
            <w:r w:rsidRPr="00543E88">
              <w:rPr>
                <w:rFonts w:cs="Calibri"/>
                <w:b/>
                <w:bCs/>
              </w:rPr>
              <w:t xml:space="preserve">Elevation Fan Beam </w:t>
            </w:r>
          </w:p>
        </w:tc>
        <w:tc>
          <w:tcPr>
            <w:tcW w:w="2254" w:type="dxa"/>
            <w:shd w:val="clear" w:color="auto" w:fill="EDEDED"/>
          </w:tcPr>
          <w:p w14:paraId="71E63D0D" w14:textId="77777777" w:rsidR="00412DDB" w:rsidRPr="00543E88" w:rsidRDefault="00412DDB" w:rsidP="00BF3B54">
            <w:pPr>
              <w:jc w:val="center"/>
              <w:rPr>
                <w:rFonts w:cs="Calibri"/>
              </w:rPr>
            </w:pPr>
            <w:r w:rsidRPr="00543E88">
              <w:rPr>
                <w:rFonts w:cs="Calibri"/>
              </w:rPr>
              <w:t xml:space="preserve">1.7 </w:t>
            </w:r>
          </w:p>
        </w:tc>
        <w:tc>
          <w:tcPr>
            <w:tcW w:w="2254" w:type="dxa"/>
            <w:shd w:val="clear" w:color="auto" w:fill="EDEDED"/>
          </w:tcPr>
          <w:p w14:paraId="28C1012D" w14:textId="77777777" w:rsidR="00412DDB" w:rsidRPr="00543E88" w:rsidRDefault="00412DDB" w:rsidP="00BF3B54">
            <w:pPr>
              <w:jc w:val="center"/>
              <w:rPr>
                <w:rFonts w:cs="Calibri"/>
              </w:rPr>
            </w:pPr>
            <w:r w:rsidRPr="00543E88">
              <w:rPr>
                <w:rFonts w:cs="Calibri"/>
              </w:rPr>
              <w:t>7.2</w:t>
            </w:r>
          </w:p>
        </w:tc>
        <w:tc>
          <w:tcPr>
            <w:tcW w:w="2254" w:type="dxa"/>
            <w:shd w:val="clear" w:color="auto" w:fill="EDEDED"/>
          </w:tcPr>
          <w:p w14:paraId="0F56F318" w14:textId="77777777" w:rsidR="00412DDB" w:rsidRPr="00543E88" w:rsidRDefault="00412DDB" w:rsidP="00BF3B54">
            <w:pPr>
              <w:jc w:val="center"/>
              <w:rPr>
                <w:rFonts w:cs="Calibri"/>
              </w:rPr>
            </w:pPr>
            <w:r w:rsidRPr="00543E88">
              <w:rPr>
                <w:rFonts w:cs="Calibri"/>
              </w:rPr>
              <w:t xml:space="preserve">30 </w:t>
            </w:r>
          </w:p>
        </w:tc>
      </w:tr>
    </w:tbl>
    <w:p w14:paraId="2C1DB17D" w14:textId="77777777" w:rsidR="0006568E" w:rsidRDefault="0006568E" w:rsidP="00412DDB"/>
    <w:p w14:paraId="0CA4BFDD" w14:textId="674091FF" w:rsidR="00412DDB" w:rsidRDefault="0006568E" w:rsidP="00412DDB">
      <w:pPr>
        <w:pStyle w:val="Heading2"/>
      </w:pPr>
      <w:bookmarkStart w:id="16" w:name="_Toc97306154"/>
      <w:bookmarkStart w:id="17" w:name="_Toc97801063"/>
      <w:r>
        <w:t xml:space="preserve">2.5 </w:t>
      </w:r>
      <w:r w:rsidR="00412DDB">
        <w:t>Multi-Rad 150</w:t>
      </w:r>
      <w:bookmarkEnd w:id="16"/>
      <w:bookmarkEnd w:id="17"/>
    </w:p>
    <w:p w14:paraId="279A2FCF" w14:textId="77777777" w:rsidR="00393AF4" w:rsidRDefault="00393AF4" w:rsidP="00393AF4">
      <w:r>
        <w:t xml:space="preserve">Multi-Rad 150 is a 150 GHz FMCW radar, with 1 transmitter and 1 receiver. It has the potential to reach a CRF of 10 </w:t>
      </w:r>
      <w:proofErr w:type="spellStart"/>
      <w:r>
        <w:t>KHz</w:t>
      </w:r>
      <w:proofErr w:type="spellEnd"/>
      <w:r>
        <w:t xml:space="preserve"> for doppler processing, usually set to this in staring measurements. The CRF for scanning is usually set to 200 Hz.</w:t>
      </w:r>
    </w:p>
    <w:p w14:paraId="56225546" w14:textId="6BB82785" w:rsidR="00412DDB" w:rsidRDefault="00412DDB" w:rsidP="00412DDB">
      <w:r>
        <w:t>It uses a 10 MHz reference signal that is distributed amongst the other radars and is triggered in sync with the other radars and the ADC card to ensure there is no packet loss. The PCIe9834 digitiser ADC is used to collect the IF output data of the I and Q channels of the receiver.</w:t>
      </w:r>
    </w:p>
    <w:p w14:paraId="0083C0EA" w14:textId="77777777" w:rsidR="00D85C68" w:rsidRDefault="00D85C68" w:rsidP="00412DDB"/>
    <w:p w14:paraId="7E2E2FCC" w14:textId="77777777" w:rsidR="00412DDB" w:rsidRPr="004C5067" w:rsidRDefault="00412DDB" w:rsidP="00412DDB">
      <w:pPr>
        <w:jc w:val="center"/>
        <w:rPr>
          <w:i/>
          <w:iCs/>
        </w:rPr>
      </w:pPr>
      <w:r w:rsidRPr="004C5067">
        <w:rPr>
          <w:i/>
          <w:iCs/>
        </w:rPr>
        <w:lastRenderedPageBreak/>
        <w:t>Table 5a: Multi-Rad 150 Parameters.</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254"/>
        <w:gridCol w:w="2254"/>
        <w:gridCol w:w="2254"/>
        <w:gridCol w:w="2164"/>
      </w:tblGrid>
      <w:tr w:rsidR="00412DDB" w:rsidRPr="00543E88" w14:paraId="718780A8" w14:textId="77777777" w:rsidTr="00BF3B54">
        <w:tc>
          <w:tcPr>
            <w:tcW w:w="2254" w:type="dxa"/>
            <w:tcBorders>
              <w:top w:val="single" w:sz="4" w:space="0" w:color="A5A5A5"/>
              <w:left w:val="single" w:sz="4" w:space="0" w:color="A5A5A5"/>
              <w:bottom w:val="single" w:sz="4" w:space="0" w:color="A5A5A5"/>
              <w:right w:val="nil"/>
            </w:tcBorders>
            <w:shd w:val="clear" w:color="auto" w:fill="A5A5A5"/>
          </w:tcPr>
          <w:p w14:paraId="4CECAF5A" w14:textId="77777777" w:rsidR="00412DDB" w:rsidRPr="00543E88" w:rsidRDefault="00412DDB" w:rsidP="00BF3B54">
            <w:pPr>
              <w:rPr>
                <w:rFonts w:cs="Calibri"/>
                <w:b/>
                <w:bCs/>
                <w:color w:val="FFFFFF"/>
              </w:rPr>
            </w:pPr>
            <w:r w:rsidRPr="00543E88">
              <w:rPr>
                <w:rFonts w:cs="Calibri"/>
                <w:b/>
                <w:bCs/>
                <w:color w:val="FFFFFF"/>
              </w:rPr>
              <w:t>Radar Parameter</w:t>
            </w:r>
          </w:p>
        </w:tc>
        <w:tc>
          <w:tcPr>
            <w:tcW w:w="2254" w:type="dxa"/>
            <w:tcBorders>
              <w:top w:val="single" w:sz="4" w:space="0" w:color="A5A5A5"/>
              <w:left w:val="nil"/>
              <w:bottom w:val="single" w:sz="4" w:space="0" w:color="A5A5A5"/>
              <w:right w:val="nil"/>
            </w:tcBorders>
            <w:shd w:val="clear" w:color="auto" w:fill="A5A5A5"/>
          </w:tcPr>
          <w:p w14:paraId="2F0FEE7B" w14:textId="77777777" w:rsidR="00412DDB" w:rsidRPr="00543E88" w:rsidRDefault="00412DDB" w:rsidP="00BF3B54">
            <w:pPr>
              <w:rPr>
                <w:rFonts w:cs="Calibri"/>
                <w:b/>
                <w:bCs/>
                <w:color w:val="FFFFFF"/>
              </w:rPr>
            </w:pPr>
            <w:r w:rsidRPr="00543E88">
              <w:rPr>
                <w:rFonts w:cs="Calibri"/>
                <w:b/>
                <w:bCs/>
                <w:color w:val="FFFFFF"/>
              </w:rPr>
              <w:t>Value</w:t>
            </w:r>
          </w:p>
        </w:tc>
        <w:tc>
          <w:tcPr>
            <w:tcW w:w="2254" w:type="dxa"/>
            <w:tcBorders>
              <w:top w:val="single" w:sz="4" w:space="0" w:color="A5A5A5"/>
              <w:left w:val="nil"/>
              <w:bottom w:val="single" w:sz="4" w:space="0" w:color="A5A5A5"/>
              <w:right w:val="nil"/>
            </w:tcBorders>
            <w:shd w:val="clear" w:color="auto" w:fill="A5A5A5"/>
          </w:tcPr>
          <w:p w14:paraId="113CB5E9" w14:textId="77777777" w:rsidR="00412DDB" w:rsidRPr="00543E88" w:rsidRDefault="00412DDB" w:rsidP="00BF3B54">
            <w:pPr>
              <w:rPr>
                <w:rFonts w:cs="Calibri"/>
                <w:b/>
                <w:bCs/>
                <w:color w:val="FFFFFF"/>
              </w:rPr>
            </w:pPr>
            <w:r w:rsidRPr="00543E88">
              <w:rPr>
                <w:rFonts w:cs="Calibri"/>
                <w:b/>
                <w:bCs/>
                <w:color w:val="FFFFFF"/>
              </w:rPr>
              <w:t>Units</w:t>
            </w:r>
          </w:p>
        </w:tc>
        <w:tc>
          <w:tcPr>
            <w:tcW w:w="2164" w:type="dxa"/>
            <w:tcBorders>
              <w:top w:val="single" w:sz="4" w:space="0" w:color="A5A5A5"/>
              <w:left w:val="nil"/>
              <w:bottom w:val="single" w:sz="4" w:space="0" w:color="A5A5A5"/>
              <w:right w:val="single" w:sz="4" w:space="0" w:color="A5A5A5"/>
            </w:tcBorders>
            <w:shd w:val="clear" w:color="auto" w:fill="A5A5A5"/>
          </w:tcPr>
          <w:p w14:paraId="611B5B39" w14:textId="77777777" w:rsidR="00412DDB" w:rsidRPr="00543E88" w:rsidRDefault="00412DDB" w:rsidP="00BF3B54">
            <w:pPr>
              <w:rPr>
                <w:rFonts w:cs="Calibri"/>
                <w:b/>
                <w:bCs/>
                <w:color w:val="FFFFFF"/>
              </w:rPr>
            </w:pPr>
            <w:r w:rsidRPr="00543E88">
              <w:rPr>
                <w:rFonts w:cs="Calibri"/>
                <w:b/>
                <w:bCs/>
                <w:color w:val="FFFFFF"/>
              </w:rPr>
              <w:t>Comment</w:t>
            </w:r>
          </w:p>
        </w:tc>
      </w:tr>
      <w:tr w:rsidR="00412DDB" w:rsidRPr="00543E88" w14:paraId="753F3455" w14:textId="77777777" w:rsidTr="00BF3B54">
        <w:tc>
          <w:tcPr>
            <w:tcW w:w="2254" w:type="dxa"/>
            <w:shd w:val="clear" w:color="auto" w:fill="EDEDED"/>
          </w:tcPr>
          <w:p w14:paraId="765F9CE5" w14:textId="77777777" w:rsidR="00412DDB" w:rsidRPr="00543E88" w:rsidRDefault="00412DDB" w:rsidP="00BF3B54">
            <w:pPr>
              <w:rPr>
                <w:rFonts w:cs="Calibri"/>
                <w:b/>
                <w:bCs/>
              </w:rPr>
            </w:pPr>
            <w:r w:rsidRPr="00543E88">
              <w:rPr>
                <w:rFonts w:cs="Calibri"/>
                <w:b/>
                <w:bCs/>
              </w:rPr>
              <w:t>Centre Frequency, f</w:t>
            </w:r>
          </w:p>
        </w:tc>
        <w:tc>
          <w:tcPr>
            <w:tcW w:w="2254" w:type="dxa"/>
            <w:shd w:val="clear" w:color="auto" w:fill="EDEDED"/>
          </w:tcPr>
          <w:p w14:paraId="4D1304BC" w14:textId="77777777" w:rsidR="00412DDB" w:rsidRPr="00543E88" w:rsidRDefault="00412DDB" w:rsidP="00BF3B54">
            <w:pPr>
              <w:rPr>
                <w:rFonts w:cs="Calibri"/>
              </w:rPr>
            </w:pPr>
            <w:r>
              <w:rPr>
                <w:rFonts w:cs="Calibri"/>
              </w:rPr>
              <w:t>150</w:t>
            </w:r>
          </w:p>
        </w:tc>
        <w:tc>
          <w:tcPr>
            <w:tcW w:w="2254" w:type="dxa"/>
            <w:shd w:val="clear" w:color="auto" w:fill="EDEDED"/>
          </w:tcPr>
          <w:p w14:paraId="6DA990C3" w14:textId="77777777" w:rsidR="00412DDB" w:rsidRPr="00543E88" w:rsidRDefault="00412DDB" w:rsidP="00BF3B54">
            <w:pPr>
              <w:rPr>
                <w:rFonts w:cs="Calibri"/>
              </w:rPr>
            </w:pPr>
            <w:r w:rsidRPr="00543E88">
              <w:rPr>
                <w:rFonts w:cs="Calibri"/>
              </w:rPr>
              <w:t>GHz</w:t>
            </w:r>
          </w:p>
        </w:tc>
        <w:tc>
          <w:tcPr>
            <w:tcW w:w="2164" w:type="dxa"/>
            <w:shd w:val="clear" w:color="auto" w:fill="EDEDED"/>
          </w:tcPr>
          <w:p w14:paraId="1D237B55" w14:textId="77777777" w:rsidR="00412DDB" w:rsidRPr="00543E88" w:rsidRDefault="00412DDB" w:rsidP="00BF3B54">
            <w:pPr>
              <w:jc w:val="center"/>
              <w:rPr>
                <w:rFonts w:cs="Calibri"/>
              </w:rPr>
            </w:pPr>
          </w:p>
        </w:tc>
      </w:tr>
      <w:tr w:rsidR="00412DDB" w:rsidRPr="00543E88" w14:paraId="651E9E75" w14:textId="77777777" w:rsidTr="00BF3B54">
        <w:tc>
          <w:tcPr>
            <w:tcW w:w="2254" w:type="dxa"/>
            <w:shd w:val="clear" w:color="auto" w:fill="auto"/>
          </w:tcPr>
          <w:p w14:paraId="14C79386" w14:textId="77777777" w:rsidR="00412DDB" w:rsidRPr="00543E88" w:rsidRDefault="00412DDB" w:rsidP="00BF3B54">
            <w:pPr>
              <w:jc w:val="both"/>
              <w:rPr>
                <w:rFonts w:cs="Calibri"/>
                <w:b/>
                <w:bCs/>
                <w:vertAlign w:val="subscript"/>
              </w:rPr>
            </w:pPr>
            <w:r w:rsidRPr="00543E88">
              <w:rPr>
                <w:rFonts w:cs="Calibri"/>
                <w:b/>
                <w:bCs/>
              </w:rPr>
              <w:t>Transmit Power, P</w:t>
            </w:r>
            <w:r w:rsidRPr="00543E88">
              <w:rPr>
                <w:rFonts w:cs="Calibri"/>
                <w:b/>
                <w:bCs/>
                <w:vertAlign w:val="subscript"/>
              </w:rPr>
              <w:t>t</w:t>
            </w:r>
          </w:p>
        </w:tc>
        <w:tc>
          <w:tcPr>
            <w:tcW w:w="2254" w:type="dxa"/>
            <w:shd w:val="clear" w:color="auto" w:fill="auto"/>
          </w:tcPr>
          <w:p w14:paraId="47732BDC" w14:textId="77777777" w:rsidR="00412DDB" w:rsidRPr="00543E88" w:rsidRDefault="00412DDB" w:rsidP="00BF3B54">
            <w:pPr>
              <w:rPr>
                <w:rFonts w:cs="Calibri"/>
              </w:rPr>
            </w:pPr>
            <w:r>
              <w:rPr>
                <w:rFonts w:cs="Calibri"/>
              </w:rPr>
              <w:t>11.8 dBm</w:t>
            </w:r>
          </w:p>
        </w:tc>
        <w:tc>
          <w:tcPr>
            <w:tcW w:w="2254" w:type="dxa"/>
            <w:shd w:val="clear" w:color="auto" w:fill="auto"/>
          </w:tcPr>
          <w:p w14:paraId="286668E5" w14:textId="77777777" w:rsidR="00412DDB" w:rsidRPr="00543E88" w:rsidRDefault="00412DDB" w:rsidP="00BF3B54">
            <w:pPr>
              <w:rPr>
                <w:rFonts w:cs="Calibri"/>
              </w:rPr>
            </w:pPr>
            <w:r w:rsidRPr="00543E88">
              <w:rPr>
                <w:rFonts w:cs="Calibri"/>
              </w:rPr>
              <w:t>dBm</w:t>
            </w:r>
          </w:p>
        </w:tc>
        <w:tc>
          <w:tcPr>
            <w:tcW w:w="2164" w:type="dxa"/>
            <w:shd w:val="clear" w:color="auto" w:fill="auto"/>
          </w:tcPr>
          <w:p w14:paraId="7BD2E816" w14:textId="77777777" w:rsidR="00412DDB" w:rsidRPr="00543E88" w:rsidRDefault="00412DDB" w:rsidP="00BF3B54">
            <w:pPr>
              <w:rPr>
                <w:rFonts w:cs="Calibri"/>
              </w:rPr>
            </w:pPr>
            <w:r w:rsidRPr="00543E88">
              <w:rPr>
                <w:rFonts w:cs="Calibri"/>
              </w:rPr>
              <w:t>Average across band</w:t>
            </w:r>
          </w:p>
        </w:tc>
      </w:tr>
      <w:tr w:rsidR="00412DDB" w:rsidRPr="00543E88" w14:paraId="1A35AD7B" w14:textId="77777777" w:rsidTr="00BF3B54">
        <w:tc>
          <w:tcPr>
            <w:tcW w:w="2254" w:type="dxa"/>
            <w:shd w:val="clear" w:color="auto" w:fill="EDEDED"/>
          </w:tcPr>
          <w:p w14:paraId="62B1E21E" w14:textId="77777777" w:rsidR="00412DDB" w:rsidRPr="00543E88" w:rsidRDefault="00412DDB" w:rsidP="00BF3B54">
            <w:pPr>
              <w:rPr>
                <w:rFonts w:cs="Calibri"/>
                <w:b/>
                <w:bCs/>
              </w:rPr>
            </w:pPr>
            <w:r w:rsidRPr="00543E88">
              <w:rPr>
                <w:rFonts w:cs="Calibri"/>
                <w:b/>
                <w:bCs/>
              </w:rPr>
              <w:t>Noise Figure, NF</w:t>
            </w:r>
          </w:p>
        </w:tc>
        <w:tc>
          <w:tcPr>
            <w:tcW w:w="2254" w:type="dxa"/>
            <w:shd w:val="clear" w:color="auto" w:fill="EDEDED"/>
          </w:tcPr>
          <w:p w14:paraId="5D3C7D27" w14:textId="77777777" w:rsidR="00412DDB" w:rsidRPr="00543E88" w:rsidRDefault="00412DDB" w:rsidP="00BF3B54">
            <w:pPr>
              <w:rPr>
                <w:rFonts w:cs="Calibri"/>
              </w:rPr>
            </w:pPr>
          </w:p>
        </w:tc>
        <w:tc>
          <w:tcPr>
            <w:tcW w:w="2254" w:type="dxa"/>
            <w:shd w:val="clear" w:color="auto" w:fill="EDEDED"/>
          </w:tcPr>
          <w:p w14:paraId="749A1C5A" w14:textId="77777777" w:rsidR="00412DDB" w:rsidRPr="00543E88" w:rsidRDefault="00412DDB" w:rsidP="00BF3B54">
            <w:pPr>
              <w:rPr>
                <w:rFonts w:cs="Calibri"/>
              </w:rPr>
            </w:pPr>
            <w:r w:rsidRPr="00543E88">
              <w:rPr>
                <w:rFonts w:cs="Calibri"/>
              </w:rPr>
              <w:t>dB</w:t>
            </w:r>
          </w:p>
        </w:tc>
        <w:tc>
          <w:tcPr>
            <w:tcW w:w="2164" w:type="dxa"/>
            <w:shd w:val="clear" w:color="auto" w:fill="EDEDED"/>
          </w:tcPr>
          <w:p w14:paraId="573EAB12" w14:textId="77777777" w:rsidR="00412DDB" w:rsidRPr="00543E88" w:rsidRDefault="00412DDB" w:rsidP="00BF3B54">
            <w:pPr>
              <w:rPr>
                <w:rFonts w:cs="Calibri"/>
              </w:rPr>
            </w:pPr>
            <w:r w:rsidRPr="00543E88">
              <w:rPr>
                <w:rFonts w:cs="Calibri"/>
              </w:rPr>
              <w:t>Best (Worst) value</w:t>
            </w:r>
          </w:p>
        </w:tc>
      </w:tr>
      <w:tr w:rsidR="00412DDB" w:rsidRPr="00543E88" w14:paraId="13042B44" w14:textId="77777777" w:rsidTr="00BF3B54">
        <w:tc>
          <w:tcPr>
            <w:tcW w:w="2254" w:type="dxa"/>
            <w:shd w:val="clear" w:color="auto" w:fill="auto"/>
          </w:tcPr>
          <w:p w14:paraId="184CF64B" w14:textId="77777777" w:rsidR="00412DDB" w:rsidRPr="00543E88" w:rsidRDefault="00412DDB" w:rsidP="00BF3B54">
            <w:pPr>
              <w:rPr>
                <w:rFonts w:cs="Calibri"/>
                <w:b/>
                <w:bCs/>
              </w:rPr>
            </w:pPr>
            <w:r w:rsidRPr="00543E88">
              <w:rPr>
                <w:rFonts w:cs="Calibri"/>
                <w:b/>
                <w:bCs/>
              </w:rPr>
              <w:t>PRF</w:t>
            </w:r>
          </w:p>
        </w:tc>
        <w:tc>
          <w:tcPr>
            <w:tcW w:w="2254" w:type="dxa"/>
            <w:shd w:val="clear" w:color="auto" w:fill="auto"/>
          </w:tcPr>
          <w:p w14:paraId="5B914DF9" w14:textId="77777777" w:rsidR="00412DDB" w:rsidRPr="00543E88" w:rsidRDefault="00412DDB" w:rsidP="00BF3B54">
            <w:pPr>
              <w:rPr>
                <w:rFonts w:cs="Calibri"/>
              </w:rPr>
            </w:pPr>
            <w:r>
              <w:rPr>
                <w:rFonts w:cs="Calibri"/>
              </w:rPr>
              <w:t>10000</w:t>
            </w:r>
          </w:p>
        </w:tc>
        <w:tc>
          <w:tcPr>
            <w:tcW w:w="2254" w:type="dxa"/>
            <w:shd w:val="clear" w:color="auto" w:fill="auto"/>
          </w:tcPr>
          <w:p w14:paraId="7069222B" w14:textId="77777777" w:rsidR="00412DDB" w:rsidRPr="00543E88" w:rsidRDefault="00412DDB" w:rsidP="00BF3B54">
            <w:pPr>
              <w:rPr>
                <w:rFonts w:cs="Calibri"/>
              </w:rPr>
            </w:pPr>
            <w:r w:rsidRPr="00543E88">
              <w:rPr>
                <w:rFonts w:cs="Calibri"/>
              </w:rPr>
              <w:t>Hz</w:t>
            </w:r>
          </w:p>
        </w:tc>
        <w:tc>
          <w:tcPr>
            <w:tcW w:w="2164" w:type="dxa"/>
            <w:shd w:val="clear" w:color="auto" w:fill="auto"/>
          </w:tcPr>
          <w:p w14:paraId="0C50CE39" w14:textId="77777777" w:rsidR="00412DDB" w:rsidRPr="00543E88" w:rsidRDefault="00412DDB" w:rsidP="00BF3B54">
            <w:pPr>
              <w:rPr>
                <w:rFonts w:cs="Calibri"/>
              </w:rPr>
            </w:pPr>
            <w:r w:rsidRPr="00543E88">
              <w:rPr>
                <w:rFonts w:cs="Calibri"/>
              </w:rPr>
              <w:t>Fastest</w:t>
            </w:r>
          </w:p>
        </w:tc>
      </w:tr>
      <w:tr w:rsidR="00412DDB" w:rsidRPr="00543E88" w14:paraId="38EFA7B3" w14:textId="77777777" w:rsidTr="00BF3B54">
        <w:tc>
          <w:tcPr>
            <w:tcW w:w="2254" w:type="dxa"/>
            <w:shd w:val="clear" w:color="auto" w:fill="EDEDED"/>
          </w:tcPr>
          <w:p w14:paraId="21FC78EA" w14:textId="77777777" w:rsidR="00412DDB" w:rsidRPr="00543E88" w:rsidRDefault="00412DDB" w:rsidP="00BF3B54">
            <w:pPr>
              <w:rPr>
                <w:rFonts w:cs="Calibri"/>
                <w:b/>
                <w:bCs/>
              </w:rPr>
            </w:pPr>
            <w:r w:rsidRPr="00543E88">
              <w:rPr>
                <w:rFonts w:cs="Calibri"/>
                <w:b/>
                <w:bCs/>
              </w:rPr>
              <w:t xml:space="preserve">Chirp Duration </w:t>
            </w:r>
          </w:p>
        </w:tc>
        <w:tc>
          <w:tcPr>
            <w:tcW w:w="2254" w:type="dxa"/>
            <w:shd w:val="clear" w:color="auto" w:fill="EDEDED"/>
          </w:tcPr>
          <w:p w14:paraId="6DB77F19" w14:textId="77777777" w:rsidR="00412DDB" w:rsidRPr="00543E88" w:rsidRDefault="00412DDB" w:rsidP="00BF3B54">
            <w:pPr>
              <w:rPr>
                <w:rFonts w:cs="Calibri"/>
              </w:rPr>
            </w:pPr>
            <w:r>
              <w:rPr>
                <w:rFonts w:cs="Calibri"/>
              </w:rPr>
              <w:t>0.05</w:t>
            </w:r>
          </w:p>
        </w:tc>
        <w:tc>
          <w:tcPr>
            <w:tcW w:w="2254" w:type="dxa"/>
            <w:shd w:val="clear" w:color="auto" w:fill="EDEDED"/>
          </w:tcPr>
          <w:p w14:paraId="3393D6F9" w14:textId="77777777" w:rsidR="00412DDB" w:rsidRPr="00543E88" w:rsidRDefault="00412DDB" w:rsidP="00BF3B54">
            <w:pPr>
              <w:rPr>
                <w:rFonts w:cs="Calibri"/>
              </w:rPr>
            </w:pPr>
            <w:proofErr w:type="spellStart"/>
            <w:r w:rsidRPr="00543E88">
              <w:rPr>
                <w:rFonts w:cs="Calibri"/>
              </w:rPr>
              <w:t>ms</w:t>
            </w:r>
            <w:proofErr w:type="spellEnd"/>
          </w:p>
        </w:tc>
        <w:tc>
          <w:tcPr>
            <w:tcW w:w="2164" w:type="dxa"/>
            <w:shd w:val="clear" w:color="auto" w:fill="EDEDED"/>
          </w:tcPr>
          <w:p w14:paraId="49AACFB8" w14:textId="77777777" w:rsidR="00412DDB" w:rsidRPr="00543E88" w:rsidRDefault="00412DDB" w:rsidP="00BF3B54">
            <w:pPr>
              <w:rPr>
                <w:rFonts w:cs="Calibri"/>
              </w:rPr>
            </w:pPr>
            <w:r w:rsidRPr="00543E88">
              <w:rPr>
                <w:rFonts w:cs="Calibri"/>
              </w:rPr>
              <w:t>Duration for fastest PRF</w:t>
            </w:r>
          </w:p>
        </w:tc>
      </w:tr>
      <w:tr w:rsidR="00412DDB" w:rsidRPr="00543E88" w14:paraId="47274501" w14:textId="77777777" w:rsidTr="00BF3B54">
        <w:tc>
          <w:tcPr>
            <w:tcW w:w="2254" w:type="dxa"/>
            <w:shd w:val="clear" w:color="auto" w:fill="auto"/>
          </w:tcPr>
          <w:p w14:paraId="5D016068" w14:textId="77777777" w:rsidR="00412DDB" w:rsidRPr="00543E88" w:rsidRDefault="00412DDB" w:rsidP="00BF3B54">
            <w:pPr>
              <w:rPr>
                <w:rFonts w:cs="Calibri"/>
                <w:b/>
                <w:bCs/>
              </w:rPr>
            </w:pPr>
            <w:r w:rsidRPr="00543E88">
              <w:rPr>
                <w:rFonts w:cs="Calibri"/>
                <w:b/>
                <w:bCs/>
              </w:rPr>
              <w:t>Bandwidth</w:t>
            </w:r>
          </w:p>
        </w:tc>
        <w:tc>
          <w:tcPr>
            <w:tcW w:w="2254" w:type="dxa"/>
            <w:shd w:val="clear" w:color="auto" w:fill="auto"/>
          </w:tcPr>
          <w:p w14:paraId="18DC6294" w14:textId="77777777" w:rsidR="00412DDB" w:rsidRPr="00543E88" w:rsidRDefault="00412DDB" w:rsidP="00BF3B54">
            <w:pPr>
              <w:rPr>
                <w:rFonts w:cs="Calibri"/>
              </w:rPr>
            </w:pPr>
            <w:r>
              <w:rPr>
                <w:rFonts w:cs="Calibri"/>
              </w:rPr>
              <w:t>5</w:t>
            </w:r>
          </w:p>
        </w:tc>
        <w:tc>
          <w:tcPr>
            <w:tcW w:w="2254" w:type="dxa"/>
            <w:shd w:val="clear" w:color="auto" w:fill="auto"/>
          </w:tcPr>
          <w:p w14:paraId="59BE97B6" w14:textId="77777777" w:rsidR="00412DDB" w:rsidRPr="00543E88" w:rsidRDefault="00412DDB" w:rsidP="00BF3B54">
            <w:pPr>
              <w:rPr>
                <w:rFonts w:cs="Calibri"/>
              </w:rPr>
            </w:pPr>
            <w:r w:rsidRPr="00543E88">
              <w:rPr>
                <w:rFonts w:cs="Calibri"/>
              </w:rPr>
              <w:t>GHz</w:t>
            </w:r>
          </w:p>
        </w:tc>
        <w:tc>
          <w:tcPr>
            <w:tcW w:w="2164" w:type="dxa"/>
            <w:shd w:val="clear" w:color="auto" w:fill="auto"/>
          </w:tcPr>
          <w:p w14:paraId="7FCF1A0C" w14:textId="77777777" w:rsidR="00412DDB" w:rsidRPr="00543E88" w:rsidRDefault="00412DDB" w:rsidP="00BF3B54">
            <w:pPr>
              <w:rPr>
                <w:rFonts w:cs="Calibri"/>
              </w:rPr>
            </w:pPr>
            <w:r w:rsidRPr="00543E88">
              <w:rPr>
                <w:rFonts w:cs="Calibri"/>
              </w:rPr>
              <w:t>Maximum value</w:t>
            </w:r>
          </w:p>
        </w:tc>
      </w:tr>
    </w:tbl>
    <w:p w14:paraId="488F20F0" w14:textId="77777777" w:rsidR="00412DDB" w:rsidRPr="004C5067" w:rsidRDefault="00412DDB" w:rsidP="00412DDB">
      <w:pPr>
        <w:jc w:val="center"/>
        <w:rPr>
          <w:i/>
          <w:iCs/>
        </w:rPr>
      </w:pPr>
      <w:r w:rsidRPr="004C5067">
        <w:rPr>
          <w:i/>
          <w:iCs/>
        </w:rPr>
        <w:t>Table 5b: Multi-Rad 150 antenna parameters.</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254"/>
        <w:gridCol w:w="2254"/>
        <w:gridCol w:w="2254"/>
        <w:gridCol w:w="2254"/>
      </w:tblGrid>
      <w:tr w:rsidR="00412DDB" w:rsidRPr="00543E88" w14:paraId="738B8A61" w14:textId="77777777" w:rsidTr="00BF3B54">
        <w:tc>
          <w:tcPr>
            <w:tcW w:w="2254" w:type="dxa"/>
            <w:tcBorders>
              <w:top w:val="single" w:sz="4" w:space="0" w:color="A5A5A5"/>
              <w:left w:val="single" w:sz="4" w:space="0" w:color="A5A5A5"/>
              <w:bottom w:val="single" w:sz="4" w:space="0" w:color="A5A5A5"/>
              <w:right w:val="nil"/>
            </w:tcBorders>
            <w:shd w:val="clear" w:color="auto" w:fill="A5A5A5"/>
          </w:tcPr>
          <w:p w14:paraId="35EF6E68" w14:textId="77777777" w:rsidR="00412DDB" w:rsidRPr="00543E88" w:rsidRDefault="00412DDB" w:rsidP="00BF3B54">
            <w:pPr>
              <w:jc w:val="center"/>
              <w:rPr>
                <w:rFonts w:cs="Calibri"/>
                <w:color w:val="FFFFFF"/>
              </w:rPr>
            </w:pPr>
            <w:r w:rsidRPr="00543E88">
              <w:rPr>
                <w:rFonts w:cs="Calibri"/>
                <w:b/>
                <w:bCs/>
                <w:color w:val="FFFFFF"/>
              </w:rPr>
              <w:t>Antenna Type</w:t>
            </w:r>
          </w:p>
        </w:tc>
        <w:tc>
          <w:tcPr>
            <w:tcW w:w="2254" w:type="dxa"/>
            <w:tcBorders>
              <w:top w:val="single" w:sz="4" w:space="0" w:color="A5A5A5"/>
              <w:left w:val="nil"/>
              <w:bottom w:val="single" w:sz="4" w:space="0" w:color="A5A5A5"/>
              <w:right w:val="nil"/>
            </w:tcBorders>
            <w:shd w:val="clear" w:color="auto" w:fill="A5A5A5"/>
          </w:tcPr>
          <w:p w14:paraId="3D6B4FBE" w14:textId="77777777" w:rsidR="00412DDB" w:rsidRPr="00543E88" w:rsidRDefault="00412DDB" w:rsidP="00BF3B54">
            <w:pPr>
              <w:jc w:val="center"/>
              <w:rPr>
                <w:rFonts w:cs="Calibri"/>
                <w:color w:val="FFFFFF"/>
              </w:rPr>
            </w:pPr>
            <w:r w:rsidRPr="00543E88">
              <w:rPr>
                <w:rFonts w:cs="Calibri"/>
                <w:b/>
                <w:bCs/>
                <w:color w:val="FFFFFF"/>
              </w:rPr>
              <w:t xml:space="preserve">Az. Beam Width </w:t>
            </w:r>
          </w:p>
          <w:p w14:paraId="58DEFC32" w14:textId="77777777" w:rsidR="00412DDB" w:rsidRPr="00543E88" w:rsidRDefault="00412DDB" w:rsidP="00BF3B54">
            <w:pPr>
              <w:jc w:val="center"/>
              <w:rPr>
                <w:rFonts w:cs="Calibri"/>
                <w:color w:val="FFFFFF"/>
              </w:rPr>
            </w:pPr>
            <w:r w:rsidRPr="00543E88">
              <w:rPr>
                <w:rFonts w:cs="Calibri"/>
                <w:b/>
                <w:bCs/>
                <w:color w:val="FFFFFF"/>
              </w:rPr>
              <w:t>(Two Way)</w:t>
            </w:r>
          </w:p>
          <w:p w14:paraId="7D7DF1A3" w14:textId="77777777" w:rsidR="00412DDB" w:rsidRPr="00543E88" w:rsidRDefault="00412DDB" w:rsidP="00BF3B54">
            <w:pPr>
              <w:jc w:val="center"/>
              <w:rPr>
                <w:rFonts w:cs="Calibri"/>
                <w:color w:val="FFFFFF"/>
              </w:rPr>
            </w:pPr>
            <w:r w:rsidRPr="00543E88">
              <w:rPr>
                <w:rFonts w:cs="Calibri"/>
                <w:b/>
                <w:bCs/>
                <w:color w:val="FFFFFF"/>
              </w:rPr>
              <w:t>[°]</w:t>
            </w:r>
          </w:p>
        </w:tc>
        <w:tc>
          <w:tcPr>
            <w:tcW w:w="2254" w:type="dxa"/>
            <w:tcBorders>
              <w:top w:val="single" w:sz="4" w:space="0" w:color="A5A5A5"/>
              <w:left w:val="nil"/>
              <w:bottom w:val="single" w:sz="4" w:space="0" w:color="A5A5A5"/>
              <w:right w:val="nil"/>
            </w:tcBorders>
            <w:shd w:val="clear" w:color="auto" w:fill="A5A5A5"/>
          </w:tcPr>
          <w:p w14:paraId="63ABF47F" w14:textId="77777777" w:rsidR="00412DDB" w:rsidRPr="00543E88" w:rsidRDefault="00412DDB" w:rsidP="00BF3B54">
            <w:pPr>
              <w:jc w:val="center"/>
              <w:rPr>
                <w:rFonts w:cs="Calibri"/>
                <w:color w:val="FFFFFF"/>
              </w:rPr>
            </w:pPr>
            <w:r w:rsidRPr="00543E88">
              <w:rPr>
                <w:rFonts w:cs="Calibri"/>
                <w:b/>
                <w:bCs/>
                <w:color w:val="FFFFFF"/>
              </w:rPr>
              <w:t xml:space="preserve">El. Beam Width </w:t>
            </w:r>
          </w:p>
          <w:p w14:paraId="56CF96C2" w14:textId="77777777" w:rsidR="00412DDB" w:rsidRPr="00543E88" w:rsidRDefault="00412DDB" w:rsidP="00BF3B54">
            <w:pPr>
              <w:jc w:val="center"/>
              <w:rPr>
                <w:rFonts w:cs="Calibri"/>
                <w:color w:val="FFFFFF"/>
              </w:rPr>
            </w:pPr>
            <w:r w:rsidRPr="00543E88">
              <w:rPr>
                <w:rFonts w:cs="Calibri"/>
                <w:b/>
                <w:bCs/>
                <w:color w:val="FFFFFF"/>
              </w:rPr>
              <w:t>(Two Way)</w:t>
            </w:r>
          </w:p>
          <w:p w14:paraId="74D77C85" w14:textId="77777777" w:rsidR="00412DDB" w:rsidRPr="00543E88" w:rsidRDefault="00412DDB" w:rsidP="00BF3B54">
            <w:pPr>
              <w:jc w:val="center"/>
              <w:rPr>
                <w:rFonts w:cs="Calibri"/>
                <w:b/>
                <w:bCs/>
                <w:color w:val="FFFFFF"/>
              </w:rPr>
            </w:pPr>
            <w:r w:rsidRPr="00543E88">
              <w:rPr>
                <w:rFonts w:cs="Calibri"/>
                <w:b/>
                <w:bCs/>
                <w:color w:val="FFFFFF"/>
              </w:rPr>
              <w:t>[°]</w:t>
            </w:r>
          </w:p>
        </w:tc>
        <w:tc>
          <w:tcPr>
            <w:tcW w:w="2254" w:type="dxa"/>
            <w:tcBorders>
              <w:top w:val="single" w:sz="4" w:space="0" w:color="A5A5A5"/>
              <w:left w:val="nil"/>
              <w:bottom w:val="single" w:sz="4" w:space="0" w:color="A5A5A5"/>
              <w:right w:val="single" w:sz="4" w:space="0" w:color="A5A5A5"/>
            </w:tcBorders>
            <w:shd w:val="clear" w:color="auto" w:fill="A5A5A5"/>
          </w:tcPr>
          <w:p w14:paraId="09D0F7AD" w14:textId="77777777" w:rsidR="00412DDB" w:rsidRPr="00543E88" w:rsidRDefault="00412DDB" w:rsidP="00BF3B54">
            <w:pPr>
              <w:jc w:val="center"/>
              <w:rPr>
                <w:rFonts w:cs="Calibri"/>
                <w:color w:val="FFFFFF"/>
              </w:rPr>
            </w:pPr>
            <w:r w:rsidRPr="00543E88">
              <w:rPr>
                <w:rFonts w:cs="Calibri"/>
                <w:b/>
                <w:bCs/>
                <w:color w:val="FFFFFF"/>
              </w:rPr>
              <w:t>Antenna Gain</w:t>
            </w:r>
          </w:p>
          <w:p w14:paraId="30BA56FB" w14:textId="77777777" w:rsidR="00412DDB" w:rsidRPr="00543E88" w:rsidRDefault="00412DDB" w:rsidP="00BF3B54">
            <w:pPr>
              <w:jc w:val="center"/>
              <w:rPr>
                <w:rFonts w:cs="Calibri"/>
                <w:color w:val="FFFFFF"/>
                <w:vertAlign w:val="subscript"/>
              </w:rPr>
            </w:pPr>
            <w:r w:rsidRPr="00543E88">
              <w:rPr>
                <w:rFonts w:cs="Calibri"/>
                <w:b/>
                <w:bCs/>
                <w:color w:val="FFFFFF"/>
              </w:rPr>
              <w:t>G</w:t>
            </w:r>
            <w:r w:rsidRPr="00543E88">
              <w:rPr>
                <w:rFonts w:cs="Calibri"/>
                <w:b/>
                <w:bCs/>
                <w:color w:val="FFFFFF"/>
                <w:vertAlign w:val="subscript"/>
              </w:rPr>
              <w:t xml:space="preserve">t </w:t>
            </w:r>
            <w:r w:rsidRPr="00543E88">
              <w:rPr>
                <w:rFonts w:cs="Calibri"/>
                <w:b/>
                <w:bCs/>
                <w:color w:val="FFFFFF"/>
              </w:rPr>
              <w:t>= G</w:t>
            </w:r>
            <w:r w:rsidRPr="00543E88">
              <w:rPr>
                <w:rFonts w:cs="Calibri"/>
                <w:b/>
                <w:bCs/>
                <w:color w:val="FFFFFF"/>
                <w:vertAlign w:val="subscript"/>
              </w:rPr>
              <w:t>r</w:t>
            </w:r>
          </w:p>
          <w:p w14:paraId="77A79852" w14:textId="77777777" w:rsidR="00412DDB" w:rsidRPr="00543E88" w:rsidRDefault="00412DDB" w:rsidP="00BF3B54">
            <w:pPr>
              <w:jc w:val="center"/>
              <w:rPr>
                <w:rFonts w:cs="Calibri"/>
                <w:color w:val="FFFFFF"/>
              </w:rPr>
            </w:pPr>
            <w:r w:rsidRPr="00543E88">
              <w:rPr>
                <w:rFonts w:cs="Calibri"/>
                <w:b/>
                <w:bCs/>
                <w:color w:val="FFFFFF"/>
              </w:rPr>
              <w:t>[</w:t>
            </w:r>
            <w:proofErr w:type="spellStart"/>
            <w:r w:rsidRPr="00543E88">
              <w:rPr>
                <w:rFonts w:cs="Calibri"/>
                <w:b/>
                <w:bCs/>
                <w:color w:val="FFFFFF"/>
              </w:rPr>
              <w:t>dBi</w:t>
            </w:r>
            <w:proofErr w:type="spellEnd"/>
            <w:r w:rsidRPr="00543E88">
              <w:rPr>
                <w:rFonts w:cs="Calibri"/>
                <w:b/>
                <w:bCs/>
                <w:color w:val="FFFFFF"/>
              </w:rPr>
              <w:t>]</w:t>
            </w:r>
          </w:p>
        </w:tc>
      </w:tr>
      <w:tr w:rsidR="00412DDB" w:rsidRPr="00543E88" w14:paraId="5848423F" w14:textId="77777777" w:rsidTr="00BF3B54">
        <w:tc>
          <w:tcPr>
            <w:tcW w:w="2254" w:type="dxa"/>
            <w:shd w:val="clear" w:color="auto" w:fill="EDEDED"/>
          </w:tcPr>
          <w:p w14:paraId="4B48B089" w14:textId="77777777" w:rsidR="00412DDB" w:rsidRPr="00543E88" w:rsidRDefault="00412DDB" w:rsidP="00BF3B54">
            <w:pPr>
              <w:jc w:val="center"/>
              <w:rPr>
                <w:rFonts w:cs="Calibri"/>
                <w:b/>
                <w:bCs/>
              </w:rPr>
            </w:pPr>
            <w:r w:rsidRPr="00543E88">
              <w:rPr>
                <w:rFonts w:cs="Calibri"/>
                <w:b/>
                <w:bCs/>
              </w:rPr>
              <w:t xml:space="preserve">Elevation Fan Beam </w:t>
            </w:r>
          </w:p>
        </w:tc>
        <w:tc>
          <w:tcPr>
            <w:tcW w:w="2254" w:type="dxa"/>
            <w:shd w:val="clear" w:color="auto" w:fill="EDEDED"/>
          </w:tcPr>
          <w:p w14:paraId="3EA95701" w14:textId="77777777" w:rsidR="00412DDB" w:rsidRPr="00543E88" w:rsidRDefault="00412DDB" w:rsidP="00BF3B54">
            <w:pPr>
              <w:jc w:val="center"/>
              <w:rPr>
                <w:rFonts w:cs="Calibri"/>
              </w:rPr>
            </w:pPr>
            <w:r>
              <w:rPr>
                <w:rFonts w:cs="Calibri"/>
              </w:rPr>
              <w:t>1.2</w:t>
            </w:r>
          </w:p>
        </w:tc>
        <w:tc>
          <w:tcPr>
            <w:tcW w:w="2254" w:type="dxa"/>
            <w:shd w:val="clear" w:color="auto" w:fill="EDEDED"/>
          </w:tcPr>
          <w:p w14:paraId="017B9609" w14:textId="77777777" w:rsidR="00412DDB" w:rsidRPr="00543E88" w:rsidRDefault="00412DDB" w:rsidP="00BF3B54">
            <w:pPr>
              <w:jc w:val="center"/>
              <w:rPr>
                <w:rFonts w:cs="Calibri"/>
              </w:rPr>
            </w:pPr>
            <w:r>
              <w:rPr>
                <w:rFonts w:cs="Calibri"/>
              </w:rPr>
              <w:t>8</w:t>
            </w:r>
          </w:p>
        </w:tc>
        <w:tc>
          <w:tcPr>
            <w:tcW w:w="2254" w:type="dxa"/>
            <w:shd w:val="clear" w:color="auto" w:fill="EDEDED"/>
          </w:tcPr>
          <w:p w14:paraId="7D37947C" w14:textId="77777777" w:rsidR="00412DDB" w:rsidRPr="00543E88" w:rsidRDefault="00412DDB" w:rsidP="00BF3B54">
            <w:pPr>
              <w:jc w:val="center"/>
              <w:rPr>
                <w:rFonts w:cs="Calibri"/>
              </w:rPr>
            </w:pPr>
            <w:r>
              <w:rPr>
                <w:rFonts w:cs="Calibri"/>
              </w:rPr>
              <w:t>27</w:t>
            </w:r>
          </w:p>
        </w:tc>
      </w:tr>
    </w:tbl>
    <w:p w14:paraId="75CFF050" w14:textId="77777777" w:rsidR="0006568E" w:rsidRDefault="0006568E" w:rsidP="0006568E">
      <w:pPr>
        <w:pStyle w:val="Heading1"/>
      </w:pPr>
      <w:bookmarkStart w:id="18" w:name="_Toc97801064"/>
      <w:r>
        <w:t>3. Measurement Scenarios</w:t>
      </w:r>
      <w:bookmarkEnd w:id="18"/>
    </w:p>
    <w:p w14:paraId="559CA76D" w14:textId="3C2C8709" w:rsidR="0006568E" w:rsidRDefault="0006568E" w:rsidP="0006568E">
      <w:r>
        <w:t>In this section each trial, denoted by its trial code is explained, the relevant datasets can be found at the end of the section with a numerical description.</w:t>
      </w:r>
    </w:p>
    <w:p w14:paraId="4078D2D5" w14:textId="7478B3F5" w:rsidR="000978E2" w:rsidRDefault="000978E2" w:rsidP="000978E2">
      <w:pPr>
        <w:pStyle w:val="Heading2"/>
      </w:pPr>
      <w:bookmarkStart w:id="19" w:name="_Toc97801065"/>
      <w:r>
        <w:t>3.1 Radar Calibration: ERST_051121_Corner</w:t>
      </w:r>
      <w:bookmarkEnd w:id="19"/>
    </w:p>
    <w:p w14:paraId="763D18CE" w14:textId="3BB73906" w:rsidR="000978E2" w:rsidRDefault="000978E2" w:rsidP="000978E2">
      <w:r>
        <w:t xml:space="preserve">These reference measurements are used to obtain data of a target of known </w:t>
      </w:r>
      <w:r w:rsidR="0006568E">
        <w:t>RCS,</w:t>
      </w:r>
      <w:r>
        <w:t xml:space="preserve"> as seen in table 3. These reference measurements serve as a test to see if the radars are achieving the expected </w:t>
      </w:r>
      <w:r w:rsidR="0006568E">
        <w:t>sensitivity by</w:t>
      </w:r>
      <w:r>
        <w:t xml:space="preserve"> analysing the SNR and power return of the corner. </w:t>
      </w:r>
    </w:p>
    <w:p w14:paraId="20ED9877" w14:textId="0D2B839B" w:rsidR="000978E2" w:rsidRDefault="000978E2" w:rsidP="000978E2">
      <w:r>
        <w:t>To do this, a square-plate trihedral corner is placed on top of a tripod and is set around 30 m of the radar. The radar then takes a sc</w:t>
      </w:r>
      <w:r w:rsidR="0006568E">
        <w:t>an</w:t>
      </w:r>
      <w:r>
        <w:t xml:space="preserve"> of the scene</w:t>
      </w:r>
      <w:r w:rsidR="0006568E">
        <w:t xml:space="preserve"> via the turntable</w:t>
      </w:r>
      <w:r>
        <w:t xml:space="preserve"> and </w:t>
      </w:r>
      <w:r w:rsidR="0006568E">
        <w:t>the corner</w:t>
      </w:r>
      <w:r>
        <w:t xml:space="preserve"> is identified for analysis.</w:t>
      </w:r>
      <w:r w:rsidR="0006568E">
        <w:t xml:space="preserve"> Specific trial parameters are recorded in table 6.</w:t>
      </w:r>
    </w:p>
    <w:p w14:paraId="6E4EEA60" w14:textId="7302C2A0" w:rsidR="000978E2" w:rsidRDefault="000978E2" w:rsidP="000978E2">
      <w:pPr>
        <w:pStyle w:val="Heading2"/>
      </w:pPr>
      <w:bookmarkStart w:id="20" w:name="_Toc97801066"/>
      <w:r>
        <w:t>3.2 Radar surface scans: ERST_051121_Scan</w:t>
      </w:r>
      <w:bookmarkEnd w:id="20"/>
    </w:p>
    <w:p w14:paraId="77335B9E" w14:textId="390A99ED" w:rsidR="000978E2" w:rsidRDefault="000978E2" w:rsidP="009F1D97">
      <w:r>
        <w:t xml:space="preserve">These scans are produced as the sensing suite looks out onto the water surface, with the turn table active and usually scanning an azimuth of 60 degrees. </w:t>
      </w:r>
    </w:p>
    <w:p w14:paraId="66BFF4A8" w14:textId="7AA593CB" w:rsidR="008C672A" w:rsidRDefault="008C672A" w:rsidP="009F1D97">
      <w:r>
        <w:t>As seen in figure 3, the radar data collected can be processed to achieve range profiles of the reservoir with targets of opportunity. This code, “analyse_all_051121” is described in the appendices.</w:t>
      </w:r>
    </w:p>
    <w:p w14:paraId="06878908" w14:textId="0E94258F" w:rsidR="008C672A" w:rsidRDefault="008C672A" w:rsidP="008C672A">
      <w:pPr>
        <w:jc w:val="center"/>
      </w:pPr>
      <w:r>
        <w:rPr>
          <w:noProof/>
        </w:rPr>
        <w:lastRenderedPageBreak/>
        <w:drawing>
          <wp:inline distT="0" distB="0" distL="0" distR="0" wp14:anchorId="338962C6" wp14:editId="38644C6E">
            <wp:extent cx="3286125" cy="2464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dle.jpg"/>
                    <pic:cNvPicPr/>
                  </pic:nvPicPr>
                  <pic:blipFill>
                    <a:blip r:embed="rId12">
                      <a:extLst>
                        <a:ext uri="{28A0092B-C50C-407E-A947-70E740481C1C}">
                          <a14:useLocalDpi xmlns:a14="http://schemas.microsoft.com/office/drawing/2010/main" val="0"/>
                        </a:ext>
                      </a:extLst>
                    </a:blip>
                    <a:stretch>
                      <a:fillRect/>
                    </a:stretch>
                  </pic:blipFill>
                  <pic:spPr>
                    <a:xfrm>
                      <a:off x="0" y="0"/>
                      <a:ext cx="3307440" cy="2480581"/>
                    </a:xfrm>
                    <a:prstGeom prst="rect">
                      <a:avLst/>
                    </a:prstGeom>
                  </pic:spPr>
                </pic:pic>
              </a:graphicData>
            </a:graphic>
          </wp:inline>
        </w:drawing>
      </w:r>
    </w:p>
    <w:p w14:paraId="55CBBCF7" w14:textId="3D23C996" w:rsidR="008C672A" w:rsidRPr="008C672A" w:rsidRDefault="008C672A" w:rsidP="00D85C68">
      <w:pPr>
        <w:jc w:val="center"/>
        <w:rPr>
          <w:i/>
          <w:iCs/>
        </w:rPr>
      </w:pPr>
      <w:r w:rsidRPr="00154D4E">
        <w:rPr>
          <w:i/>
          <w:iCs/>
        </w:rPr>
        <w:t>figure 3: Example of radar scan of reservoir surface.</w:t>
      </w:r>
    </w:p>
    <w:p w14:paraId="7F6622C3" w14:textId="76A1F847" w:rsidR="000978E2" w:rsidRDefault="000978E2" w:rsidP="000978E2">
      <w:pPr>
        <w:pStyle w:val="Heading2"/>
      </w:pPr>
      <w:bookmarkStart w:id="21" w:name="_Toc97801067"/>
      <w:r>
        <w:t>3.</w:t>
      </w:r>
      <w:r w:rsidR="00622E9C">
        <w:t>3</w:t>
      </w:r>
      <w:r>
        <w:t xml:space="preserve"> Radar surface stares: ERST_051121_Stare</w:t>
      </w:r>
      <w:bookmarkEnd w:id="21"/>
    </w:p>
    <w:p w14:paraId="0C5093A5" w14:textId="1C5D3868" w:rsidR="000978E2" w:rsidRPr="00452DA3" w:rsidRDefault="000978E2" w:rsidP="000978E2">
      <w:r>
        <w:t>These measurements are produced by measuring one continuous look angle for a series of consecutive chirps, i.e. the turn table is disabled</w:t>
      </w:r>
      <w:r w:rsidR="009F1D97">
        <w:t xml:space="preserve"> of the reservoir. Data is used to measure range profile against time.</w:t>
      </w:r>
    </w:p>
    <w:p w14:paraId="028F2432" w14:textId="7B920FB8" w:rsidR="00C03A46" w:rsidRDefault="008C672A" w:rsidP="008C672A">
      <w:pPr>
        <w:tabs>
          <w:tab w:val="left" w:pos="2595"/>
        </w:tabs>
        <w:jc w:val="center"/>
      </w:pPr>
      <w:r>
        <w:rPr>
          <w:noProof/>
        </w:rPr>
        <w:drawing>
          <wp:inline distT="0" distB="0" distL="0" distR="0" wp14:anchorId="576B6F53" wp14:editId="021505F4">
            <wp:extent cx="34290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s2.jpg"/>
                    <pic:cNvPicPr/>
                  </pic:nvPicPr>
                  <pic:blipFill>
                    <a:blip r:embed="rId13">
                      <a:extLst>
                        <a:ext uri="{28A0092B-C50C-407E-A947-70E740481C1C}">
                          <a14:useLocalDpi xmlns:a14="http://schemas.microsoft.com/office/drawing/2010/main" val="0"/>
                        </a:ext>
                      </a:extLst>
                    </a:blip>
                    <a:stretch>
                      <a:fillRect/>
                    </a:stretch>
                  </pic:blipFill>
                  <pic:spPr>
                    <a:xfrm>
                      <a:off x="0" y="0"/>
                      <a:ext cx="3432199" cy="2574149"/>
                    </a:xfrm>
                    <a:prstGeom prst="rect">
                      <a:avLst/>
                    </a:prstGeom>
                  </pic:spPr>
                </pic:pic>
              </a:graphicData>
            </a:graphic>
          </wp:inline>
        </w:drawing>
      </w:r>
    </w:p>
    <w:p w14:paraId="2D71FAE3" w14:textId="5A7FFEB2" w:rsidR="008C672A" w:rsidRPr="00D85C68" w:rsidRDefault="00D85C68" w:rsidP="00D85C68">
      <w:pPr>
        <w:tabs>
          <w:tab w:val="left" w:pos="2595"/>
        </w:tabs>
        <w:jc w:val="center"/>
        <w:rPr>
          <w:i/>
        </w:rPr>
      </w:pPr>
      <w:r w:rsidRPr="00D85C68">
        <w:rPr>
          <w:i/>
        </w:rPr>
        <w:t>f</w:t>
      </w:r>
      <w:r w:rsidR="008C672A" w:rsidRPr="00D85C68">
        <w:rPr>
          <w:i/>
        </w:rPr>
        <w:t xml:space="preserve">igure 4: </w:t>
      </w:r>
      <w:r w:rsidRPr="00D85C68">
        <w:rPr>
          <w:i/>
        </w:rPr>
        <w:t>example of stare data range profile vs time.</w:t>
      </w:r>
    </w:p>
    <w:p w14:paraId="21F9FFC1" w14:textId="0ED54152" w:rsidR="000978E2" w:rsidRDefault="000978E2">
      <w:r>
        <w:br w:type="page"/>
      </w:r>
    </w:p>
    <w:p w14:paraId="18D3362A" w14:textId="77777777" w:rsidR="000978E2" w:rsidRDefault="000978E2" w:rsidP="000978E2">
      <w:pPr>
        <w:jc w:val="center"/>
        <w:rPr>
          <w:bCs/>
          <w:i/>
          <w:iCs/>
        </w:rPr>
        <w:sectPr w:rsidR="000978E2" w:rsidSect="000978E2">
          <w:headerReference w:type="default" r:id="rId14"/>
          <w:footerReference w:type="default" r:id="rId15"/>
          <w:pgSz w:w="11906" w:h="16838"/>
          <w:pgMar w:top="1440" w:right="1440" w:bottom="1440" w:left="1440" w:header="708" w:footer="708" w:gutter="0"/>
          <w:cols w:space="708"/>
          <w:docGrid w:linePitch="360"/>
        </w:sectPr>
      </w:pPr>
    </w:p>
    <w:p w14:paraId="36F2F5CA" w14:textId="4A5D319B" w:rsidR="00B66910" w:rsidRPr="00B66910" w:rsidRDefault="00444A92" w:rsidP="00444A92">
      <w:pPr>
        <w:pStyle w:val="Heading2"/>
      </w:pPr>
      <w:bookmarkStart w:id="23" w:name="_Toc97306157"/>
      <w:bookmarkStart w:id="24" w:name="_Toc97801068"/>
      <w:r>
        <w:lastRenderedPageBreak/>
        <w:t xml:space="preserve">3.4 </w:t>
      </w:r>
      <w:r w:rsidR="00B66910">
        <w:t>STREAM – Edgbaston Reservoir Data Repository Description</w:t>
      </w:r>
      <w:bookmarkEnd w:id="23"/>
      <w:bookmarkEnd w:id="24"/>
    </w:p>
    <w:p w14:paraId="3C6B484B" w14:textId="02BC6860" w:rsidR="000978E2" w:rsidRPr="00C01B15" w:rsidRDefault="000978E2" w:rsidP="000978E2">
      <w:pPr>
        <w:jc w:val="center"/>
        <w:rPr>
          <w:bCs/>
          <w:i/>
          <w:iCs/>
        </w:rPr>
      </w:pPr>
      <w:r w:rsidRPr="00C01B15">
        <w:rPr>
          <w:bCs/>
          <w:i/>
          <w:iCs/>
        </w:rPr>
        <w:t xml:space="preserve">Table </w:t>
      </w:r>
      <w:r w:rsidR="0006568E">
        <w:rPr>
          <w:bCs/>
          <w:i/>
          <w:iCs/>
        </w:rPr>
        <w:t>6</w:t>
      </w:r>
      <w:r>
        <w:rPr>
          <w:bCs/>
          <w:i/>
          <w:iCs/>
        </w:rPr>
        <w:t xml:space="preserve">: </w:t>
      </w:r>
      <w:r w:rsidRPr="00C01B15">
        <w:rPr>
          <w:bCs/>
          <w:i/>
          <w:iCs/>
        </w:rPr>
        <w:t>Edgbaston Reservoir 051121 trial data repository description.</w:t>
      </w:r>
    </w:p>
    <w:tbl>
      <w:tblPr>
        <w:tblStyle w:val="TableGrid"/>
        <w:tblW w:w="14601" w:type="dxa"/>
        <w:tblInd w:w="-998" w:type="dxa"/>
        <w:tblLayout w:type="fixed"/>
        <w:tblLook w:val="04A0" w:firstRow="1" w:lastRow="0" w:firstColumn="1" w:lastColumn="0" w:noHBand="0" w:noVBand="1"/>
      </w:tblPr>
      <w:tblGrid>
        <w:gridCol w:w="1277"/>
        <w:gridCol w:w="1701"/>
        <w:gridCol w:w="1559"/>
        <w:gridCol w:w="3119"/>
        <w:gridCol w:w="2976"/>
        <w:gridCol w:w="1701"/>
        <w:gridCol w:w="1134"/>
        <w:gridCol w:w="1134"/>
      </w:tblGrid>
      <w:tr w:rsidR="00B66910" w14:paraId="25E8D72D" w14:textId="77777777" w:rsidTr="00090284">
        <w:trPr>
          <w:trHeight w:val="358"/>
        </w:trPr>
        <w:tc>
          <w:tcPr>
            <w:tcW w:w="1277" w:type="dxa"/>
            <w:vMerge w:val="restart"/>
            <w:shd w:val="clear" w:color="auto" w:fill="D9D9D9" w:themeFill="background1" w:themeFillShade="D9"/>
          </w:tcPr>
          <w:p w14:paraId="7AC12D19" w14:textId="77777777" w:rsidR="00B66910" w:rsidRPr="009E44DA" w:rsidRDefault="00B66910" w:rsidP="00BF3B54">
            <w:pPr>
              <w:jc w:val="center"/>
              <w:rPr>
                <w:rFonts w:cs="Times New Roman"/>
                <w:b/>
                <w:sz w:val="20"/>
                <w:szCs w:val="20"/>
              </w:rPr>
            </w:pPr>
            <w:r w:rsidRPr="009E44DA">
              <w:rPr>
                <w:rFonts w:cs="Times New Roman"/>
                <w:b/>
                <w:sz w:val="20"/>
                <w:szCs w:val="20"/>
              </w:rPr>
              <w:t>Trial Code</w:t>
            </w:r>
          </w:p>
        </w:tc>
        <w:tc>
          <w:tcPr>
            <w:tcW w:w="1701" w:type="dxa"/>
            <w:vMerge w:val="restart"/>
            <w:shd w:val="clear" w:color="auto" w:fill="D9D9D9" w:themeFill="background1" w:themeFillShade="D9"/>
          </w:tcPr>
          <w:p w14:paraId="5FEC1FB3" w14:textId="77777777" w:rsidR="00B66910" w:rsidRPr="009E44DA" w:rsidRDefault="00B66910" w:rsidP="00BF3B54">
            <w:pPr>
              <w:jc w:val="center"/>
              <w:rPr>
                <w:rFonts w:cs="Times New Roman"/>
                <w:b/>
                <w:sz w:val="20"/>
                <w:szCs w:val="20"/>
              </w:rPr>
            </w:pPr>
            <w:r w:rsidRPr="009E44DA">
              <w:rPr>
                <w:rFonts w:cs="Times New Roman"/>
                <w:b/>
                <w:sz w:val="20"/>
                <w:szCs w:val="20"/>
              </w:rPr>
              <w:t>Measurement type + Description</w:t>
            </w:r>
          </w:p>
        </w:tc>
        <w:tc>
          <w:tcPr>
            <w:tcW w:w="1559" w:type="dxa"/>
            <w:vMerge w:val="restart"/>
            <w:shd w:val="clear" w:color="auto" w:fill="D9D9D9" w:themeFill="background1" w:themeFillShade="D9"/>
          </w:tcPr>
          <w:p w14:paraId="00890D8B" w14:textId="77777777" w:rsidR="00B66910" w:rsidRPr="009E44DA" w:rsidRDefault="00B66910" w:rsidP="00BF3B54">
            <w:pPr>
              <w:jc w:val="center"/>
              <w:rPr>
                <w:rFonts w:cs="Times New Roman"/>
                <w:b/>
                <w:sz w:val="20"/>
                <w:szCs w:val="20"/>
              </w:rPr>
            </w:pPr>
            <w:r w:rsidRPr="009E44DA">
              <w:rPr>
                <w:rFonts w:cs="Times New Roman"/>
                <w:b/>
                <w:sz w:val="20"/>
                <w:szCs w:val="20"/>
              </w:rPr>
              <w:t>Active Equipment</w:t>
            </w:r>
          </w:p>
        </w:tc>
        <w:tc>
          <w:tcPr>
            <w:tcW w:w="6095" w:type="dxa"/>
            <w:gridSpan w:val="2"/>
            <w:vMerge w:val="restart"/>
            <w:shd w:val="clear" w:color="auto" w:fill="D9D9D9" w:themeFill="background1" w:themeFillShade="D9"/>
          </w:tcPr>
          <w:p w14:paraId="24D9361C" w14:textId="77777777" w:rsidR="00B66910" w:rsidRPr="009E44DA" w:rsidRDefault="00B66910" w:rsidP="00BF3B54">
            <w:pPr>
              <w:jc w:val="center"/>
              <w:rPr>
                <w:rFonts w:cs="Times New Roman"/>
                <w:b/>
                <w:sz w:val="20"/>
                <w:szCs w:val="20"/>
              </w:rPr>
            </w:pPr>
            <w:r w:rsidRPr="009E44DA">
              <w:rPr>
                <w:rFonts w:cs="Times New Roman"/>
                <w:b/>
                <w:sz w:val="20"/>
                <w:szCs w:val="20"/>
              </w:rPr>
              <w:t>FMCW Parameters</w:t>
            </w:r>
          </w:p>
        </w:tc>
        <w:tc>
          <w:tcPr>
            <w:tcW w:w="1701" w:type="dxa"/>
            <w:vMerge w:val="restart"/>
            <w:shd w:val="clear" w:color="auto" w:fill="D9D9D9" w:themeFill="background1" w:themeFillShade="D9"/>
          </w:tcPr>
          <w:p w14:paraId="3BFD94E2" w14:textId="77777777" w:rsidR="00B66910" w:rsidRPr="009E44DA" w:rsidRDefault="00B66910" w:rsidP="00BF3B54">
            <w:pPr>
              <w:jc w:val="center"/>
              <w:rPr>
                <w:rFonts w:cs="Times New Roman"/>
                <w:b/>
                <w:sz w:val="20"/>
                <w:szCs w:val="20"/>
              </w:rPr>
            </w:pPr>
            <w:r w:rsidRPr="009E44DA">
              <w:rPr>
                <w:rFonts w:cs="Times New Roman"/>
                <w:b/>
                <w:sz w:val="20"/>
                <w:szCs w:val="20"/>
              </w:rPr>
              <w:t>Trial parameters</w:t>
            </w:r>
          </w:p>
        </w:tc>
        <w:tc>
          <w:tcPr>
            <w:tcW w:w="2268" w:type="dxa"/>
            <w:gridSpan w:val="2"/>
            <w:shd w:val="clear" w:color="auto" w:fill="D9D9D9" w:themeFill="background1" w:themeFillShade="D9"/>
          </w:tcPr>
          <w:p w14:paraId="4C37F439" w14:textId="01F29882" w:rsidR="00B66910" w:rsidRPr="009E44DA" w:rsidRDefault="00B66910" w:rsidP="00BF3B54">
            <w:pPr>
              <w:jc w:val="center"/>
              <w:rPr>
                <w:rFonts w:cs="Times New Roman"/>
                <w:b/>
                <w:sz w:val="20"/>
                <w:szCs w:val="20"/>
              </w:rPr>
            </w:pPr>
            <w:r w:rsidRPr="009E44DA">
              <w:rPr>
                <w:rFonts w:cs="Times New Roman"/>
                <w:b/>
                <w:sz w:val="20"/>
                <w:szCs w:val="20"/>
              </w:rPr>
              <w:t>Radar data</w:t>
            </w:r>
          </w:p>
        </w:tc>
      </w:tr>
      <w:tr w:rsidR="00B66910" w14:paraId="00367A8F" w14:textId="77777777" w:rsidTr="00090284">
        <w:trPr>
          <w:trHeight w:val="255"/>
        </w:trPr>
        <w:tc>
          <w:tcPr>
            <w:tcW w:w="1277" w:type="dxa"/>
            <w:vMerge/>
            <w:shd w:val="clear" w:color="auto" w:fill="D9D9D9" w:themeFill="background1" w:themeFillShade="D9"/>
          </w:tcPr>
          <w:p w14:paraId="70939AC2" w14:textId="77777777" w:rsidR="00B66910" w:rsidRPr="009E44DA" w:rsidRDefault="00B66910" w:rsidP="00BF3B54">
            <w:pPr>
              <w:jc w:val="center"/>
              <w:rPr>
                <w:rFonts w:cs="Times New Roman"/>
                <w:b/>
                <w:sz w:val="20"/>
                <w:szCs w:val="20"/>
              </w:rPr>
            </w:pPr>
          </w:p>
        </w:tc>
        <w:tc>
          <w:tcPr>
            <w:tcW w:w="1701" w:type="dxa"/>
            <w:vMerge/>
            <w:shd w:val="clear" w:color="auto" w:fill="D9D9D9" w:themeFill="background1" w:themeFillShade="D9"/>
          </w:tcPr>
          <w:p w14:paraId="69A4F444" w14:textId="77777777" w:rsidR="00B66910" w:rsidRPr="009E44DA" w:rsidRDefault="00B66910" w:rsidP="00BF3B54">
            <w:pPr>
              <w:jc w:val="center"/>
              <w:rPr>
                <w:rFonts w:cs="Times New Roman"/>
                <w:b/>
                <w:sz w:val="20"/>
                <w:szCs w:val="20"/>
              </w:rPr>
            </w:pPr>
          </w:p>
        </w:tc>
        <w:tc>
          <w:tcPr>
            <w:tcW w:w="1559" w:type="dxa"/>
            <w:vMerge/>
            <w:shd w:val="clear" w:color="auto" w:fill="D9D9D9" w:themeFill="background1" w:themeFillShade="D9"/>
          </w:tcPr>
          <w:p w14:paraId="783BD534" w14:textId="77777777" w:rsidR="00B66910" w:rsidRPr="009E44DA" w:rsidRDefault="00B66910" w:rsidP="00BF3B54">
            <w:pPr>
              <w:jc w:val="center"/>
              <w:rPr>
                <w:rFonts w:cs="Times New Roman"/>
                <w:b/>
                <w:sz w:val="20"/>
                <w:szCs w:val="20"/>
              </w:rPr>
            </w:pPr>
          </w:p>
        </w:tc>
        <w:tc>
          <w:tcPr>
            <w:tcW w:w="6095" w:type="dxa"/>
            <w:gridSpan w:val="2"/>
            <w:vMerge/>
            <w:shd w:val="clear" w:color="auto" w:fill="D9D9D9" w:themeFill="background1" w:themeFillShade="D9"/>
          </w:tcPr>
          <w:p w14:paraId="2A6F1970" w14:textId="77777777" w:rsidR="00B66910" w:rsidRPr="009E44DA" w:rsidRDefault="00B66910" w:rsidP="00BF3B54">
            <w:pPr>
              <w:jc w:val="center"/>
              <w:rPr>
                <w:rFonts w:cs="Times New Roman"/>
                <w:b/>
                <w:sz w:val="20"/>
                <w:szCs w:val="20"/>
              </w:rPr>
            </w:pPr>
          </w:p>
        </w:tc>
        <w:tc>
          <w:tcPr>
            <w:tcW w:w="1701" w:type="dxa"/>
            <w:vMerge/>
            <w:shd w:val="clear" w:color="auto" w:fill="D9D9D9" w:themeFill="background1" w:themeFillShade="D9"/>
          </w:tcPr>
          <w:p w14:paraId="032FA6BF" w14:textId="77777777" w:rsidR="00B66910" w:rsidRPr="009E44DA" w:rsidRDefault="00B66910" w:rsidP="00BF3B54">
            <w:pPr>
              <w:jc w:val="center"/>
              <w:rPr>
                <w:rFonts w:cs="Times New Roman"/>
                <w:b/>
                <w:sz w:val="20"/>
                <w:szCs w:val="20"/>
              </w:rPr>
            </w:pPr>
          </w:p>
        </w:tc>
        <w:tc>
          <w:tcPr>
            <w:tcW w:w="1134" w:type="dxa"/>
            <w:shd w:val="clear" w:color="auto" w:fill="D9D9D9" w:themeFill="background1" w:themeFillShade="D9"/>
          </w:tcPr>
          <w:p w14:paraId="561CA4AF" w14:textId="77777777" w:rsidR="00B66910" w:rsidRPr="009E44DA" w:rsidRDefault="00B66910" w:rsidP="00BF3B54">
            <w:pPr>
              <w:jc w:val="center"/>
              <w:rPr>
                <w:rFonts w:cs="Times New Roman"/>
                <w:b/>
                <w:sz w:val="20"/>
                <w:szCs w:val="20"/>
              </w:rPr>
            </w:pPr>
            <w:r w:rsidRPr="009E44DA">
              <w:rPr>
                <w:rFonts w:cs="Times New Roman"/>
                <w:b/>
                <w:sz w:val="20"/>
                <w:szCs w:val="20"/>
              </w:rPr>
              <w:t>79</w:t>
            </w:r>
          </w:p>
        </w:tc>
        <w:tc>
          <w:tcPr>
            <w:tcW w:w="1134" w:type="dxa"/>
            <w:shd w:val="clear" w:color="auto" w:fill="D9D9D9" w:themeFill="background1" w:themeFillShade="D9"/>
          </w:tcPr>
          <w:p w14:paraId="23E6A95E" w14:textId="77777777" w:rsidR="00B66910" w:rsidRPr="009E44DA" w:rsidRDefault="00B66910" w:rsidP="00BF3B54">
            <w:pPr>
              <w:jc w:val="center"/>
              <w:rPr>
                <w:rFonts w:cs="Times New Roman"/>
                <w:b/>
                <w:sz w:val="20"/>
                <w:szCs w:val="20"/>
              </w:rPr>
            </w:pPr>
            <w:r w:rsidRPr="009E44DA">
              <w:rPr>
                <w:rFonts w:cs="Times New Roman"/>
                <w:b/>
                <w:sz w:val="20"/>
                <w:szCs w:val="20"/>
              </w:rPr>
              <w:t>150</w:t>
            </w:r>
          </w:p>
        </w:tc>
      </w:tr>
      <w:tr w:rsidR="00B66910" w14:paraId="77E60E46" w14:textId="77777777" w:rsidTr="00090284">
        <w:tc>
          <w:tcPr>
            <w:tcW w:w="1277" w:type="dxa"/>
            <w:vMerge w:val="restart"/>
          </w:tcPr>
          <w:p w14:paraId="45087260" w14:textId="77777777" w:rsidR="00B66910" w:rsidRPr="00176380" w:rsidRDefault="00B66910" w:rsidP="00BF3B54">
            <w:pPr>
              <w:rPr>
                <w:rFonts w:cs="Times New Roman"/>
                <w:sz w:val="20"/>
                <w:szCs w:val="20"/>
              </w:rPr>
            </w:pPr>
            <w:r w:rsidRPr="00176380">
              <w:rPr>
                <w:rFonts w:cs="Times New Roman"/>
                <w:sz w:val="20"/>
                <w:szCs w:val="20"/>
              </w:rPr>
              <w:t>ERST_051121_Corner</w:t>
            </w:r>
          </w:p>
        </w:tc>
        <w:tc>
          <w:tcPr>
            <w:tcW w:w="1701" w:type="dxa"/>
            <w:vMerge w:val="restart"/>
          </w:tcPr>
          <w:p w14:paraId="7018B014" w14:textId="77777777" w:rsidR="00B66910" w:rsidRDefault="00B66910" w:rsidP="00BF3B54">
            <w:pPr>
              <w:rPr>
                <w:rFonts w:cs="Times New Roman"/>
                <w:sz w:val="20"/>
                <w:szCs w:val="20"/>
              </w:rPr>
            </w:pPr>
            <w:r w:rsidRPr="00176380">
              <w:rPr>
                <w:rFonts w:cs="Times New Roman"/>
                <w:sz w:val="20"/>
                <w:szCs w:val="20"/>
              </w:rPr>
              <w:t>Calibration</w:t>
            </w:r>
            <w:r>
              <w:rPr>
                <w:rFonts w:cs="Times New Roman"/>
                <w:sz w:val="20"/>
                <w:szCs w:val="20"/>
              </w:rPr>
              <w:t>.</w:t>
            </w:r>
          </w:p>
          <w:p w14:paraId="7E27EA5F" w14:textId="77777777" w:rsidR="00B66910" w:rsidRDefault="00B66910" w:rsidP="00BF3B54">
            <w:pPr>
              <w:rPr>
                <w:rFonts w:cs="Times New Roman"/>
                <w:sz w:val="20"/>
                <w:szCs w:val="20"/>
              </w:rPr>
            </w:pPr>
            <w:r>
              <w:rPr>
                <w:rFonts w:cs="Times New Roman"/>
                <w:sz w:val="20"/>
                <w:szCs w:val="20"/>
              </w:rPr>
              <w:t>3 sets of calibration scans with 2.5 cm corner on a tripod.</w:t>
            </w:r>
          </w:p>
          <w:p w14:paraId="5C572922" w14:textId="77777777" w:rsidR="00B66910" w:rsidRPr="00176380" w:rsidRDefault="00B66910" w:rsidP="00BF3B54">
            <w:pPr>
              <w:rPr>
                <w:rFonts w:cs="Times New Roman"/>
                <w:sz w:val="20"/>
                <w:szCs w:val="20"/>
              </w:rPr>
            </w:pPr>
            <w:r>
              <w:rPr>
                <w:rFonts w:cs="Times New Roman"/>
                <w:sz w:val="20"/>
                <w:szCs w:val="20"/>
              </w:rPr>
              <w:t>One dataset with 5 cm corner.</w:t>
            </w:r>
          </w:p>
        </w:tc>
        <w:tc>
          <w:tcPr>
            <w:tcW w:w="1559" w:type="dxa"/>
            <w:vMerge w:val="restart"/>
          </w:tcPr>
          <w:p w14:paraId="16D1E97A" w14:textId="77777777" w:rsidR="00B66910" w:rsidRPr="00176380" w:rsidRDefault="00B66910" w:rsidP="00BF3B54">
            <w:pPr>
              <w:rPr>
                <w:rFonts w:cs="Times New Roman"/>
                <w:sz w:val="20"/>
                <w:szCs w:val="20"/>
              </w:rPr>
            </w:pPr>
            <w:r w:rsidRPr="00176380">
              <w:rPr>
                <w:rFonts w:cs="Times New Roman"/>
                <w:sz w:val="20"/>
                <w:szCs w:val="20"/>
              </w:rPr>
              <w:t xml:space="preserve">Pola-Rad 79 </w:t>
            </w:r>
          </w:p>
          <w:p w14:paraId="0DF6A4EC" w14:textId="77777777" w:rsidR="00B66910" w:rsidRPr="00176380" w:rsidRDefault="00B66910" w:rsidP="00BF3B54">
            <w:pPr>
              <w:rPr>
                <w:rFonts w:cs="Times New Roman"/>
                <w:sz w:val="20"/>
                <w:szCs w:val="20"/>
              </w:rPr>
            </w:pPr>
            <w:r w:rsidRPr="00176380">
              <w:rPr>
                <w:rFonts w:cs="Times New Roman"/>
                <w:sz w:val="20"/>
                <w:szCs w:val="20"/>
              </w:rPr>
              <w:t>Mu</w:t>
            </w:r>
            <w:r>
              <w:rPr>
                <w:rFonts w:cs="Times New Roman"/>
                <w:sz w:val="20"/>
                <w:szCs w:val="20"/>
              </w:rPr>
              <w:t>lti</w:t>
            </w:r>
            <w:r w:rsidRPr="00176380">
              <w:rPr>
                <w:rFonts w:cs="Times New Roman"/>
                <w:sz w:val="20"/>
                <w:szCs w:val="20"/>
              </w:rPr>
              <w:t>-Rad 150</w:t>
            </w:r>
          </w:p>
          <w:p w14:paraId="4A219CAB" w14:textId="77777777" w:rsidR="00B66910" w:rsidRPr="00176380" w:rsidRDefault="00B66910" w:rsidP="00BF3B54">
            <w:pPr>
              <w:rPr>
                <w:rFonts w:cs="Times New Roman"/>
                <w:sz w:val="20"/>
                <w:szCs w:val="20"/>
              </w:rPr>
            </w:pPr>
            <w:r w:rsidRPr="00176380">
              <w:rPr>
                <w:rFonts w:cs="Times New Roman"/>
                <w:sz w:val="20"/>
                <w:szCs w:val="20"/>
              </w:rPr>
              <w:t>IRL</w:t>
            </w:r>
          </w:p>
          <w:p w14:paraId="06842909" w14:textId="77777777" w:rsidR="00B66910" w:rsidRDefault="00B66910" w:rsidP="00BF3B54">
            <w:pPr>
              <w:rPr>
                <w:rFonts w:cs="Times New Roman"/>
                <w:sz w:val="20"/>
                <w:szCs w:val="20"/>
              </w:rPr>
            </w:pPr>
            <w:r w:rsidRPr="00176380">
              <w:rPr>
                <w:rFonts w:cs="Times New Roman"/>
                <w:sz w:val="20"/>
                <w:szCs w:val="20"/>
              </w:rPr>
              <w:t>ZED</w:t>
            </w:r>
          </w:p>
          <w:p w14:paraId="1726FABD" w14:textId="77777777" w:rsidR="00B66910" w:rsidRPr="00176380" w:rsidRDefault="00B66910" w:rsidP="00BF3B54">
            <w:pPr>
              <w:rPr>
                <w:rFonts w:cs="Times New Roman"/>
                <w:sz w:val="20"/>
                <w:szCs w:val="20"/>
              </w:rPr>
            </w:pPr>
            <w:r>
              <w:rPr>
                <w:rFonts w:cs="Times New Roman"/>
                <w:sz w:val="20"/>
                <w:szCs w:val="20"/>
              </w:rPr>
              <w:t>Turntable</w:t>
            </w:r>
          </w:p>
        </w:tc>
        <w:tc>
          <w:tcPr>
            <w:tcW w:w="3119" w:type="dxa"/>
            <w:vMerge w:val="restart"/>
          </w:tcPr>
          <w:p w14:paraId="4D6DEE8A" w14:textId="77777777" w:rsidR="00B66910" w:rsidRPr="00176380" w:rsidRDefault="00B66910" w:rsidP="00BF3B54">
            <w:pPr>
              <w:rPr>
                <w:rFonts w:cs="Times New Roman"/>
                <w:b/>
                <w:bCs/>
                <w:sz w:val="20"/>
                <w:szCs w:val="20"/>
                <w:u w:val="single"/>
              </w:rPr>
            </w:pPr>
            <w:r w:rsidRPr="00176380">
              <w:rPr>
                <w:rFonts w:cs="Times New Roman"/>
                <w:b/>
                <w:bCs/>
                <w:sz w:val="20"/>
                <w:szCs w:val="20"/>
                <w:u w:val="single"/>
              </w:rPr>
              <w:t>79 GHz</w:t>
            </w:r>
          </w:p>
          <w:p w14:paraId="0D6501B9" w14:textId="77777777" w:rsidR="00B66910" w:rsidRPr="00176380" w:rsidRDefault="00B66910" w:rsidP="00BF3B54">
            <w:pPr>
              <w:rPr>
                <w:rFonts w:cs="Times New Roman"/>
                <w:sz w:val="20"/>
                <w:szCs w:val="20"/>
              </w:rPr>
            </w:pPr>
            <w:r w:rsidRPr="00176380">
              <w:rPr>
                <w:rFonts w:cs="Times New Roman"/>
                <w:sz w:val="20"/>
                <w:szCs w:val="20"/>
              </w:rPr>
              <w:t>CRF: 2</w:t>
            </w:r>
            <w:r>
              <w:rPr>
                <w:rFonts w:cs="Times New Roman"/>
                <w:sz w:val="20"/>
                <w:szCs w:val="20"/>
              </w:rPr>
              <w:t>00</w:t>
            </w:r>
            <w:r w:rsidRPr="00176380">
              <w:rPr>
                <w:rFonts w:cs="Times New Roman"/>
                <w:sz w:val="20"/>
                <w:szCs w:val="20"/>
              </w:rPr>
              <w:t xml:space="preserve"> Hz</w:t>
            </w:r>
          </w:p>
          <w:p w14:paraId="76FFC4A9" w14:textId="77777777" w:rsidR="00B66910" w:rsidRPr="00176380" w:rsidRDefault="00B66910" w:rsidP="00BF3B54">
            <w:pPr>
              <w:rPr>
                <w:rFonts w:cs="Times New Roman"/>
                <w:sz w:val="20"/>
                <w:szCs w:val="20"/>
              </w:rPr>
            </w:pPr>
            <w:r w:rsidRPr="00176380">
              <w:rPr>
                <w:rFonts w:cs="Times New Roman"/>
                <w:sz w:val="20"/>
                <w:szCs w:val="20"/>
              </w:rPr>
              <w:t>Bandwidth: 5 GHz</w:t>
            </w:r>
          </w:p>
          <w:p w14:paraId="4D2878E9" w14:textId="77777777" w:rsidR="00B66910" w:rsidRPr="00176380" w:rsidRDefault="00B66910" w:rsidP="00BF3B54">
            <w:pPr>
              <w:rPr>
                <w:rFonts w:cs="Times New Roman"/>
                <w:sz w:val="20"/>
                <w:szCs w:val="20"/>
              </w:rPr>
            </w:pPr>
            <w:r w:rsidRPr="00176380">
              <w:rPr>
                <w:rFonts w:cs="Times New Roman"/>
                <w:sz w:val="20"/>
                <w:szCs w:val="20"/>
              </w:rPr>
              <w:t xml:space="preserve">Chirp duration: </w:t>
            </w:r>
            <w:r>
              <w:rPr>
                <w:rFonts w:cs="Times New Roman"/>
                <w:sz w:val="20"/>
                <w:szCs w:val="20"/>
              </w:rPr>
              <w:t>1</w:t>
            </w:r>
            <w:r w:rsidRPr="00176380">
              <w:rPr>
                <w:rFonts w:cs="Times New Roman"/>
                <w:sz w:val="20"/>
                <w:szCs w:val="20"/>
              </w:rPr>
              <w:t xml:space="preserve"> </w:t>
            </w:r>
            <w:proofErr w:type="spellStart"/>
            <w:r w:rsidRPr="00176380">
              <w:rPr>
                <w:rFonts w:cs="Times New Roman"/>
                <w:sz w:val="20"/>
                <w:szCs w:val="20"/>
              </w:rPr>
              <w:t>ms</w:t>
            </w:r>
            <w:proofErr w:type="spellEnd"/>
          </w:p>
          <w:p w14:paraId="24B363AE" w14:textId="77777777" w:rsidR="00B66910" w:rsidRPr="00176380" w:rsidRDefault="00B66910" w:rsidP="00BF3B54">
            <w:pPr>
              <w:rPr>
                <w:rFonts w:cs="Times New Roman"/>
                <w:sz w:val="20"/>
                <w:szCs w:val="20"/>
              </w:rPr>
            </w:pPr>
            <w:r w:rsidRPr="00176380">
              <w:rPr>
                <w:rFonts w:cs="Times New Roman"/>
                <w:sz w:val="20"/>
                <w:szCs w:val="20"/>
              </w:rPr>
              <w:t>Start frequency: 76 GHz</w:t>
            </w:r>
          </w:p>
          <w:p w14:paraId="1103C64E" w14:textId="77777777" w:rsidR="00B66910" w:rsidRPr="00176380" w:rsidRDefault="00B66910" w:rsidP="00BF3B54">
            <w:pPr>
              <w:rPr>
                <w:rFonts w:cs="Times New Roman"/>
                <w:sz w:val="20"/>
                <w:szCs w:val="20"/>
              </w:rPr>
            </w:pPr>
          </w:p>
        </w:tc>
        <w:tc>
          <w:tcPr>
            <w:tcW w:w="2976" w:type="dxa"/>
            <w:vMerge w:val="restart"/>
          </w:tcPr>
          <w:p w14:paraId="4FC5D501" w14:textId="77777777" w:rsidR="00B66910" w:rsidRPr="00176380" w:rsidRDefault="00B66910" w:rsidP="00BF3B54">
            <w:pPr>
              <w:rPr>
                <w:rFonts w:cs="Times New Roman"/>
                <w:b/>
                <w:bCs/>
                <w:sz w:val="20"/>
                <w:szCs w:val="20"/>
                <w:u w:val="single"/>
              </w:rPr>
            </w:pPr>
            <w:r w:rsidRPr="00176380">
              <w:rPr>
                <w:rFonts w:cs="Times New Roman"/>
                <w:b/>
                <w:bCs/>
                <w:sz w:val="20"/>
                <w:szCs w:val="20"/>
                <w:u w:val="single"/>
              </w:rPr>
              <w:t>150 GHz</w:t>
            </w:r>
          </w:p>
          <w:p w14:paraId="7389574F" w14:textId="77777777" w:rsidR="00B66910" w:rsidRPr="00176380" w:rsidRDefault="00B66910" w:rsidP="00BF3B54">
            <w:pPr>
              <w:rPr>
                <w:rFonts w:cs="Times New Roman"/>
                <w:sz w:val="20"/>
                <w:szCs w:val="20"/>
              </w:rPr>
            </w:pPr>
            <w:r w:rsidRPr="00176380">
              <w:rPr>
                <w:rFonts w:cs="Times New Roman"/>
                <w:sz w:val="20"/>
                <w:szCs w:val="20"/>
              </w:rPr>
              <w:t>CRF: 2</w:t>
            </w:r>
            <w:r>
              <w:rPr>
                <w:rFonts w:cs="Times New Roman"/>
                <w:sz w:val="20"/>
                <w:szCs w:val="20"/>
              </w:rPr>
              <w:t>00</w:t>
            </w:r>
            <w:r w:rsidRPr="00176380">
              <w:rPr>
                <w:rFonts w:cs="Times New Roman"/>
                <w:sz w:val="20"/>
                <w:szCs w:val="20"/>
              </w:rPr>
              <w:t xml:space="preserve"> Hz</w:t>
            </w:r>
          </w:p>
          <w:p w14:paraId="76E76AA1" w14:textId="77777777" w:rsidR="00B66910" w:rsidRPr="00176380" w:rsidRDefault="00B66910" w:rsidP="00BF3B54">
            <w:pPr>
              <w:rPr>
                <w:rFonts w:cs="Times New Roman"/>
                <w:sz w:val="20"/>
                <w:szCs w:val="20"/>
              </w:rPr>
            </w:pPr>
            <w:r w:rsidRPr="00176380">
              <w:rPr>
                <w:rFonts w:cs="Times New Roman"/>
                <w:sz w:val="20"/>
                <w:szCs w:val="20"/>
              </w:rPr>
              <w:t>Bandwidth: 5 GHz</w:t>
            </w:r>
          </w:p>
          <w:p w14:paraId="26F2A949" w14:textId="77777777" w:rsidR="00B66910" w:rsidRPr="00176380" w:rsidRDefault="00B66910" w:rsidP="00BF3B54">
            <w:pPr>
              <w:rPr>
                <w:rFonts w:cs="Times New Roman"/>
                <w:sz w:val="20"/>
                <w:szCs w:val="20"/>
              </w:rPr>
            </w:pPr>
            <w:r w:rsidRPr="00176380">
              <w:rPr>
                <w:rFonts w:cs="Times New Roman"/>
                <w:sz w:val="20"/>
                <w:szCs w:val="20"/>
              </w:rPr>
              <w:t xml:space="preserve">Chirp duration: </w:t>
            </w:r>
            <w:r>
              <w:rPr>
                <w:rFonts w:cs="Times New Roman"/>
                <w:sz w:val="20"/>
                <w:szCs w:val="20"/>
              </w:rPr>
              <w:t>1</w:t>
            </w:r>
            <w:r w:rsidRPr="00176380">
              <w:rPr>
                <w:rFonts w:cs="Times New Roman"/>
                <w:sz w:val="20"/>
                <w:szCs w:val="20"/>
              </w:rPr>
              <w:t xml:space="preserve"> </w:t>
            </w:r>
            <w:proofErr w:type="spellStart"/>
            <w:r w:rsidRPr="00176380">
              <w:rPr>
                <w:rFonts w:cs="Times New Roman"/>
                <w:sz w:val="20"/>
                <w:szCs w:val="20"/>
              </w:rPr>
              <w:t>ms</w:t>
            </w:r>
            <w:proofErr w:type="spellEnd"/>
          </w:p>
          <w:p w14:paraId="465526AB" w14:textId="77777777" w:rsidR="00B66910" w:rsidRPr="00176380" w:rsidRDefault="00B66910" w:rsidP="00BF3B54">
            <w:pPr>
              <w:rPr>
                <w:rFonts w:cs="Times New Roman"/>
                <w:sz w:val="20"/>
                <w:szCs w:val="20"/>
              </w:rPr>
            </w:pPr>
            <w:r w:rsidRPr="00176380">
              <w:rPr>
                <w:rFonts w:cs="Times New Roman"/>
                <w:sz w:val="20"/>
                <w:szCs w:val="20"/>
              </w:rPr>
              <w:t>Start frequency: 145 GHz</w:t>
            </w:r>
          </w:p>
          <w:p w14:paraId="3DB71B71" w14:textId="2523DAE9" w:rsidR="00B66910" w:rsidRPr="00176380" w:rsidRDefault="00B66910" w:rsidP="00BF3B54">
            <w:pPr>
              <w:rPr>
                <w:rFonts w:cs="Times New Roman"/>
                <w:sz w:val="20"/>
                <w:szCs w:val="20"/>
              </w:rPr>
            </w:pPr>
          </w:p>
        </w:tc>
        <w:tc>
          <w:tcPr>
            <w:tcW w:w="1701" w:type="dxa"/>
            <w:vMerge w:val="restart"/>
          </w:tcPr>
          <w:p w14:paraId="34A49FAF" w14:textId="77777777" w:rsidR="00B66910" w:rsidRPr="00B45988" w:rsidRDefault="00B66910" w:rsidP="00BF3B54">
            <w:pPr>
              <w:rPr>
                <w:rFonts w:cs="Times New Roman"/>
                <w:b/>
                <w:bCs/>
                <w:sz w:val="20"/>
                <w:szCs w:val="20"/>
                <w:u w:val="single"/>
              </w:rPr>
            </w:pPr>
            <w:r w:rsidRPr="00B45988">
              <w:rPr>
                <w:rFonts w:cs="Times New Roman"/>
                <w:b/>
                <w:bCs/>
                <w:sz w:val="20"/>
                <w:szCs w:val="20"/>
                <w:u w:val="single"/>
              </w:rPr>
              <w:t>Turntable</w:t>
            </w:r>
          </w:p>
          <w:p w14:paraId="2A8ECA0D" w14:textId="77777777" w:rsidR="00B66910" w:rsidRDefault="00B66910" w:rsidP="00BF3B54">
            <w:pPr>
              <w:rPr>
                <w:rFonts w:cs="Times New Roman"/>
                <w:sz w:val="20"/>
                <w:szCs w:val="20"/>
              </w:rPr>
            </w:pPr>
            <w:r>
              <w:rPr>
                <w:rFonts w:cs="Times New Roman"/>
                <w:sz w:val="20"/>
                <w:szCs w:val="20"/>
              </w:rPr>
              <w:t>Frame rate: 1 Hz</w:t>
            </w:r>
          </w:p>
          <w:p w14:paraId="42EA2785" w14:textId="77777777" w:rsidR="00B66910" w:rsidRDefault="00B66910" w:rsidP="00BF3B54">
            <w:pPr>
              <w:rPr>
                <w:rFonts w:cs="Times New Roman"/>
                <w:sz w:val="20"/>
                <w:szCs w:val="20"/>
              </w:rPr>
            </w:pPr>
            <w:proofErr w:type="spellStart"/>
            <w:r>
              <w:rPr>
                <w:rFonts w:cs="Times New Roman"/>
                <w:sz w:val="20"/>
                <w:szCs w:val="20"/>
              </w:rPr>
              <w:t>FoV</w:t>
            </w:r>
            <w:proofErr w:type="spellEnd"/>
            <w:r>
              <w:rPr>
                <w:rFonts w:cs="Times New Roman"/>
                <w:sz w:val="20"/>
                <w:szCs w:val="20"/>
              </w:rPr>
              <w:t xml:space="preserve"> 60 degrees</w:t>
            </w:r>
          </w:p>
          <w:p w14:paraId="2BFAE824" w14:textId="77777777" w:rsidR="00B66910" w:rsidRDefault="00B66910" w:rsidP="00BF3B54">
            <w:pPr>
              <w:rPr>
                <w:rFonts w:cs="Times New Roman"/>
                <w:sz w:val="20"/>
                <w:szCs w:val="20"/>
              </w:rPr>
            </w:pPr>
            <w:r>
              <w:rPr>
                <w:rFonts w:cs="Times New Roman"/>
                <w:sz w:val="20"/>
                <w:szCs w:val="20"/>
              </w:rPr>
              <w:t>Mode: Scanning</w:t>
            </w:r>
          </w:p>
          <w:p w14:paraId="53A88A37" w14:textId="77777777" w:rsidR="00B66910" w:rsidRDefault="00B66910" w:rsidP="00BF3B54">
            <w:pPr>
              <w:rPr>
                <w:rFonts w:cs="Times New Roman"/>
                <w:sz w:val="20"/>
                <w:szCs w:val="20"/>
              </w:rPr>
            </w:pPr>
            <w:r>
              <w:rPr>
                <w:rFonts w:cs="Times New Roman"/>
                <w:sz w:val="20"/>
                <w:szCs w:val="20"/>
              </w:rPr>
              <w:t>No. of Scans: 10</w:t>
            </w:r>
          </w:p>
          <w:p w14:paraId="03CB315B" w14:textId="77777777" w:rsidR="00B66910" w:rsidRDefault="00B66910" w:rsidP="00BF3B54">
            <w:pPr>
              <w:rPr>
                <w:rFonts w:cs="Times New Roman"/>
                <w:sz w:val="20"/>
                <w:szCs w:val="20"/>
              </w:rPr>
            </w:pPr>
            <w:r>
              <w:rPr>
                <w:rFonts w:cs="Times New Roman"/>
                <w:sz w:val="20"/>
                <w:szCs w:val="20"/>
              </w:rPr>
              <w:t>Scan time: 10 s</w:t>
            </w:r>
          </w:p>
          <w:p w14:paraId="25312D94" w14:textId="77777777" w:rsidR="00B66910" w:rsidRDefault="00B66910" w:rsidP="00BF3B54">
            <w:pPr>
              <w:rPr>
                <w:rFonts w:cs="Times New Roman"/>
                <w:sz w:val="20"/>
                <w:szCs w:val="20"/>
              </w:rPr>
            </w:pPr>
            <w:r>
              <w:rPr>
                <w:rFonts w:cs="Times New Roman"/>
                <w:b/>
                <w:bCs/>
                <w:sz w:val="20"/>
                <w:szCs w:val="20"/>
                <w:u w:val="single"/>
              </w:rPr>
              <w:t xml:space="preserve">2.5 cm </w:t>
            </w:r>
            <w:r w:rsidRPr="00B45988">
              <w:rPr>
                <w:rFonts w:cs="Times New Roman"/>
                <w:b/>
                <w:bCs/>
                <w:sz w:val="20"/>
                <w:szCs w:val="20"/>
                <w:u w:val="single"/>
              </w:rPr>
              <w:t>Corner</w:t>
            </w:r>
            <w:r>
              <w:rPr>
                <w:rFonts w:cs="Times New Roman"/>
                <w:sz w:val="20"/>
                <w:szCs w:val="20"/>
              </w:rPr>
              <w:br/>
              <w:t>Position:</w:t>
            </w:r>
          </w:p>
          <w:p w14:paraId="6AAE3F1C" w14:textId="77777777" w:rsidR="00B66910" w:rsidRDefault="00B66910" w:rsidP="00BF3B54">
            <w:pPr>
              <w:rPr>
                <w:rFonts w:cs="Times New Roman"/>
                <w:sz w:val="20"/>
                <w:szCs w:val="20"/>
              </w:rPr>
            </w:pPr>
            <w:r>
              <w:rPr>
                <w:rFonts w:cs="Times New Roman"/>
                <w:sz w:val="20"/>
                <w:szCs w:val="20"/>
              </w:rPr>
              <w:t>5.9 m: cal_1</w:t>
            </w:r>
          </w:p>
          <w:p w14:paraId="39B805CA" w14:textId="77777777" w:rsidR="00B66910" w:rsidRDefault="00B66910" w:rsidP="00BF3B54">
            <w:pPr>
              <w:rPr>
                <w:rFonts w:cs="Times New Roman"/>
                <w:sz w:val="20"/>
                <w:szCs w:val="20"/>
              </w:rPr>
            </w:pPr>
            <w:r>
              <w:rPr>
                <w:rFonts w:cs="Times New Roman"/>
                <w:sz w:val="20"/>
                <w:szCs w:val="20"/>
              </w:rPr>
              <w:t>13 m: cal_2</w:t>
            </w:r>
          </w:p>
          <w:p w14:paraId="63C2F072" w14:textId="77777777" w:rsidR="00B66910" w:rsidRDefault="00B66910" w:rsidP="00BF3B54">
            <w:pPr>
              <w:rPr>
                <w:rFonts w:cs="Times New Roman"/>
                <w:sz w:val="20"/>
                <w:szCs w:val="20"/>
              </w:rPr>
            </w:pPr>
            <w:r>
              <w:rPr>
                <w:rFonts w:cs="Times New Roman"/>
                <w:sz w:val="20"/>
                <w:szCs w:val="20"/>
              </w:rPr>
              <w:t>27 m: cal_3</w:t>
            </w:r>
          </w:p>
          <w:p w14:paraId="488F2BFE" w14:textId="77777777" w:rsidR="00B66910" w:rsidRDefault="00B66910" w:rsidP="00BF3B54">
            <w:pPr>
              <w:rPr>
                <w:rFonts w:cs="Times New Roman"/>
                <w:b/>
                <w:bCs/>
                <w:sz w:val="20"/>
                <w:szCs w:val="20"/>
                <w:u w:val="single"/>
              </w:rPr>
            </w:pPr>
            <w:r w:rsidRPr="00E87E7E">
              <w:rPr>
                <w:rFonts w:cs="Times New Roman"/>
                <w:b/>
                <w:bCs/>
                <w:sz w:val="20"/>
                <w:szCs w:val="20"/>
                <w:u w:val="single"/>
              </w:rPr>
              <w:t>5 cm Corner</w:t>
            </w:r>
          </w:p>
          <w:p w14:paraId="37977C4D" w14:textId="77777777" w:rsidR="00B66910" w:rsidRPr="00E87E7E" w:rsidRDefault="00B66910" w:rsidP="00BF3B54">
            <w:pPr>
              <w:rPr>
                <w:rFonts w:cs="Times New Roman"/>
                <w:sz w:val="20"/>
                <w:szCs w:val="20"/>
              </w:rPr>
            </w:pPr>
            <w:r w:rsidRPr="00E87E7E">
              <w:rPr>
                <w:rFonts w:cs="Times New Roman"/>
                <w:sz w:val="20"/>
                <w:szCs w:val="20"/>
              </w:rPr>
              <w:t>27 m: cal_4</w:t>
            </w:r>
          </w:p>
        </w:tc>
        <w:tc>
          <w:tcPr>
            <w:tcW w:w="1134" w:type="dxa"/>
          </w:tcPr>
          <w:p w14:paraId="49886552" w14:textId="77777777" w:rsidR="00B66910" w:rsidRPr="00176380" w:rsidRDefault="00B66910" w:rsidP="00BF3B54">
            <w:pPr>
              <w:rPr>
                <w:rFonts w:cs="Times New Roman"/>
                <w:sz w:val="20"/>
                <w:szCs w:val="20"/>
              </w:rPr>
            </w:pPr>
            <w:r w:rsidRPr="00176380">
              <w:rPr>
                <w:rFonts w:cs="Times New Roman"/>
                <w:sz w:val="20"/>
                <w:szCs w:val="20"/>
              </w:rPr>
              <w:t>cr2p5_first_cal_77300.DAT</w:t>
            </w:r>
          </w:p>
        </w:tc>
        <w:tc>
          <w:tcPr>
            <w:tcW w:w="1134" w:type="dxa"/>
          </w:tcPr>
          <w:p w14:paraId="10A3E258" w14:textId="77777777" w:rsidR="00B66910" w:rsidRPr="00176380" w:rsidRDefault="00B66910" w:rsidP="00BF3B54">
            <w:pPr>
              <w:rPr>
                <w:rFonts w:cs="Times New Roman"/>
                <w:sz w:val="20"/>
                <w:szCs w:val="20"/>
              </w:rPr>
            </w:pPr>
            <w:r w:rsidRPr="00176380">
              <w:rPr>
                <w:rFonts w:cs="Times New Roman"/>
                <w:sz w:val="20"/>
                <w:szCs w:val="20"/>
              </w:rPr>
              <w:t>cr2p5_first_cal_150.DAT</w:t>
            </w:r>
          </w:p>
        </w:tc>
      </w:tr>
      <w:tr w:rsidR="00B66910" w14:paraId="19E7AB96" w14:textId="77777777" w:rsidTr="00090284">
        <w:tc>
          <w:tcPr>
            <w:tcW w:w="1277" w:type="dxa"/>
            <w:vMerge/>
          </w:tcPr>
          <w:p w14:paraId="4FBE7FDA" w14:textId="77777777" w:rsidR="00B66910" w:rsidRPr="00176380" w:rsidRDefault="00B66910" w:rsidP="00BF3B54">
            <w:pPr>
              <w:rPr>
                <w:rFonts w:cs="Times New Roman"/>
                <w:sz w:val="20"/>
                <w:szCs w:val="20"/>
              </w:rPr>
            </w:pPr>
          </w:p>
        </w:tc>
        <w:tc>
          <w:tcPr>
            <w:tcW w:w="1701" w:type="dxa"/>
            <w:vMerge/>
          </w:tcPr>
          <w:p w14:paraId="5A3BA1BD" w14:textId="77777777" w:rsidR="00B66910" w:rsidRPr="00176380" w:rsidRDefault="00B66910" w:rsidP="00BF3B54">
            <w:pPr>
              <w:rPr>
                <w:rFonts w:cs="Times New Roman"/>
                <w:sz w:val="20"/>
                <w:szCs w:val="20"/>
              </w:rPr>
            </w:pPr>
          </w:p>
        </w:tc>
        <w:tc>
          <w:tcPr>
            <w:tcW w:w="1559" w:type="dxa"/>
            <w:vMerge/>
          </w:tcPr>
          <w:p w14:paraId="3CB8BDCE" w14:textId="77777777" w:rsidR="00B66910" w:rsidRPr="00176380" w:rsidRDefault="00B66910" w:rsidP="00BF3B54">
            <w:pPr>
              <w:rPr>
                <w:rFonts w:cs="Times New Roman"/>
                <w:sz w:val="20"/>
                <w:szCs w:val="20"/>
              </w:rPr>
            </w:pPr>
          </w:p>
        </w:tc>
        <w:tc>
          <w:tcPr>
            <w:tcW w:w="3119" w:type="dxa"/>
            <w:vMerge/>
          </w:tcPr>
          <w:p w14:paraId="16566221" w14:textId="77777777" w:rsidR="00B66910" w:rsidRPr="00176380" w:rsidRDefault="00B66910" w:rsidP="00BF3B54">
            <w:pPr>
              <w:rPr>
                <w:rFonts w:cs="Times New Roman"/>
                <w:sz w:val="20"/>
                <w:szCs w:val="20"/>
              </w:rPr>
            </w:pPr>
          </w:p>
        </w:tc>
        <w:tc>
          <w:tcPr>
            <w:tcW w:w="2976" w:type="dxa"/>
            <w:vMerge/>
          </w:tcPr>
          <w:p w14:paraId="7C7D720C" w14:textId="77777777" w:rsidR="00B66910" w:rsidRPr="00176380" w:rsidRDefault="00B66910" w:rsidP="00BF3B54">
            <w:pPr>
              <w:rPr>
                <w:rFonts w:cs="Times New Roman"/>
                <w:sz w:val="20"/>
                <w:szCs w:val="20"/>
              </w:rPr>
            </w:pPr>
          </w:p>
        </w:tc>
        <w:tc>
          <w:tcPr>
            <w:tcW w:w="1701" w:type="dxa"/>
            <w:vMerge/>
          </w:tcPr>
          <w:p w14:paraId="738D2D31" w14:textId="77777777" w:rsidR="00B66910" w:rsidRPr="00176380" w:rsidRDefault="00B66910" w:rsidP="00BF3B54">
            <w:pPr>
              <w:rPr>
                <w:rFonts w:cs="Times New Roman"/>
                <w:sz w:val="20"/>
                <w:szCs w:val="20"/>
              </w:rPr>
            </w:pPr>
          </w:p>
        </w:tc>
        <w:tc>
          <w:tcPr>
            <w:tcW w:w="1134" w:type="dxa"/>
          </w:tcPr>
          <w:p w14:paraId="0A0BB44E" w14:textId="77777777" w:rsidR="00B66910" w:rsidRPr="00176380" w:rsidRDefault="00B66910" w:rsidP="00BF3B54">
            <w:pPr>
              <w:rPr>
                <w:rFonts w:cs="Times New Roman"/>
                <w:sz w:val="20"/>
                <w:szCs w:val="20"/>
              </w:rPr>
            </w:pPr>
            <w:r w:rsidRPr="00176380">
              <w:rPr>
                <w:rFonts w:cs="Times New Roman"/>
                <w:sz w:val="20"/>
                <w:szCs w:val="20"/>
              </w:rPr>
              <w:t>cr2p5_first_cal_2_77300.DAT</w:t>
            </w:r>
          </w:p>
        </w:tc>
        <w:tc>
          <w:tcPr>
            <w:tcW w:w="1134" w:type="dxa"/>
          </w:tcPr>
          <w:p w14:paraId="7E10BF6B" w14:textId="77777777" w:rsidR="00B66910" w:rsidRPr="00176380" w:rsidRDefault="00B66910" w:rsidP="00BF3B54">
            <w:pPr>
              <w:rPr>
                <w:rFonts w:cs="Times New Roman"/>
                <w:sz w:val="20"/>
                <w:szCs w:val="20"/>
              </w:rPr>
            </w:pPr>
            <w:r w:rsidRPr="00176380">
              <w:rPr>
                <w:rFonts w:cs="Times New Roman"/>
                <w:sz w:val="20"/>
                <w:szCs w:val="20"/>
              </w:rPr>
              <w:t>cr2p5_first_cal_2_150.DAT</w:t>
            </w:r>
          </w:p>
        </w:tc>
      </w:tr>
      <w:tr w:rsidR="00B66910" w14:paraId="37075B74" w14:textId="77777777" w:rsidTr="00090284">
        <w:tc>
          <w:tcPr>
            <w:tcW w:w="1277" w:type="dxa"/>
            <w:vMerge/>
          </w:tcPr>
          <w:p w14:paraId="67AE4BB1" w14:textId="77777777" w:rsidR="00B66910" w:rsidRPr="00176380" w:rsidRDefault="00B66910" w:rsidP="00BF3B54">
            <w:pPr>
              <w:rPr>
                <w:rFonts w:cs="Times New Roman"/>
                <w:sz w:val="20"/>
                <w:szCs w:val="20"/>
              </w:rPr>
            </w:pPr>
          </w:p>
        </w:tc>
        <w:tc>
          <w:tcPr>
            <w:tcW w:w="1701" w:type="dxa"/>
            <w:vMerge/>
          </w:tcPr>
          <w:p w14:paraId="249AB9F7" w14:textId="77777777" w:rsidR="00B66910" w:rsidRPr="00176380" w:rsidRDefault="00B66910" w:rsidP="00BF3B54">
            <w:pPr>
              <w:rPr>
                <w:rFonts w:cs="Times New Roman"/>
                <w:sz w:val="20"/>
                <w:szCs w:val="20"/>
              </w:rPr>
            </w:pPr>
          </w:p>
        </w:tc>
        <w:tc>
          <w:tcPr>
            <w:tcW w:w="1559" w:type="dxa"/>
            <w:vMerge/>
          </w:tcPr>
          <w:p w14:paraId="5EDD0B73" w14:textId="77777777" w:rsidR="00B66910" w:rsidRPr="00176380" w:rsidRDefault="00B66910" w:rsidP="00BF3B54">
            <w:pPr>
              <w:rPr>
                <w:rFonts w:cs="Times New Roman"/>
                <w:sz w:val="20"/>
                <w:szCs w:val="20"/>
              </w:rPr>
            </w:pPr>
          </w:p>
        </w:tc>
        <w:tc>
          <w:tcPr>
            <w:tcW w:w="3119" w:type="dxa"/>
            <w:vMerge/>
          </w:tcPr>
          <w:p w14:paraId="610D28FF" w14:textId="77777777" w:rsidR="00B66910" w:rsidRPr="00176380" w:rsidRDefault="00B66910" w:rsidP="00BF3B54">
            <w:pPr>
              <w:rPr>
                <w:rFonts w:cs="Times New Roman"/>
                <w:sz w:val="20"/>
                <w:szCs w:val="20"/>
              </w:rPr>
            </w:pPr>
          </w:p>
        </w:tc>
        <w:tc>
          <w:tcPr>
            <w:tcW w:w="2976" w:type="dxa"/>
            <w:vMerge/>
          </w:tcPr>
          <w:p w14:paraId="5404E530" w14:textId="77777777" w:rsidR="00B66910" w:rsidRPr="00176380" w:rsidRDefault="00B66910" w:rsidP="00BF3B54">
            <w:pPr>
              <w:rPr>
                <w:rFonts w:cs="Times New Roman"/>
                <w:sz w:val="20"/>
                <w:szCs w:val="20"/>
              </w:rPr>
            </w:pPr>
          </w:p>
        </w:tc>
        <w:tc>
          <w:tcPr>
            <w:tcW w:w="1701" w:type="dxa"/>
            <w:vMerge/>
          </w:tcPr>
          <w:p w14:paraId="5AD949D6" w14:textId="77777777" w:rsidR="00B66910" w:rsidRPr="00176380" w:rsidRDefault="00B66910" w:rsidP="00BF3B54">
            <w:pPr>
              <w:rPr>
                <w:rFonts w:cs="Times New Roman"/>
                <w:sz w:val="20"/>
                <w:szCs w:val="20"/>
              </w:rPr>
            </w:pPr>
          </w:p>
        </w:tc>
        <w:tc>
          <w:tcPr>
            <w:tcW w:w="1134" w:type="dxa"/>
          </w:tcPr>
          <w:p w14:paraId="5CF28A0E" w14:textId="77777777" w:rsidR="00B66910" w:rsidRPr="00176380" w:rsidRDefault="00B66910" w:rsidP="00BF3B54">
            <w:pPr>
              <w:rPr>
                <w:rFonts w:cs="Times New Roman"/>
                <w:sz w:val="20"/>
                <w:szCs w:val="20"/>
              </w:rPr>
            </w:pPr>
            <w:r w:rsidRPr="00176380">
              <w:rPr>
                <w:rFonts w:cs="Times New Roman"/>
                <w:sz w:val="20"/>
                <w:szCs w:val="20"/>
              </w:rPr>
              <w:t>cr2p5_first_cal_3_77300.DAT</w:t>
            </w:r>
          </w:p>
        </w:tc>
        <w:tc>
          <w:tcPr>
            <w:tcW w:w="1134" w:type="dxa"/>
          </w:tcPr>
          <w:p w14:paraId="5FA729D4" w14:textId="77777777" w:rsidR="00B66910" w:rsidRPr="00176380" w:rsidRDefault="00B66910" w:rsidP="00BF3B54">
            <w:pPr>
              <w:rPr>
                <w:rFonts w:cs="Times New Roman"/>
                <w:sz w:val="20"/>
                <w:szCs w:val="20"/>
              </w:rPr>
            </w:pPr>
            <w:r w:rsidRPr="00176380">
              <w:rPr>
                <w:rFonts w:cs="Times New Roman"/>
                <w:sz w:val="20"/>
                <w:szCs w:val="20"/>
              </w:rPr>
              <w:t>cr2p5_first_cal_3_150.DAT</w:t>
            </w:r>
          </w:p>
        </w:tc>
      </w:tr>
      <w:tr w:rsidR="00B66910" w14:paraId="5874A3D3" w14:textId="77777777" w:rsidTr="00090284">
        <w:tc>
          <w:tcPr>
            <w:tcW w:w="1277" w:type="dxa"/>
            <w:vMerge/>
          </w:tcPr>
          <w:p w14:paraId="304C34CD" w14:textId="77777777" w:rsidR="00B66910" w:rsidRPr="00176380" w:rsidRDefault="00B66910" w:rsidP="00BF3B54">
            <w:pPr>
              <w:rPr>
                <w:rFonts w:cs="Times New Roman"/>
                <w:sz w:val="20"/>
                <w:szCs w:val="20"/>
              </w:rPr>
            </w:pPr>
          </w:p>
        </w:tc>
        <w:tc>
          <w:tcPr>
            <w:tcW w:w="1701" w:type="dxa"/>
            <w:vMerge/>
          </w:tcPr>
          <w:p w14:paraId="76927722" w14:textId="77777777" w:rsidR="00B66910" w:rsidRPr="00176380" w:rsidRDefault="00B66910" w:rsidP="00BF3B54">
            <w:pPr>
              <w:rPr>
                <w:rFonts w:cs="Times New Roman"/>
                <w:sz w:val="20"/>
                <w:szCs w:val="20"/>
              </w:rPr>
            </w:pPr>
          </w:p>
        </w:tc>
        <w:tc>
          <w:tcPr>
            <w:tcW w:w="1559" w:type="dxa"/>
            <w:vMerge/>
          </w:tcPr>
          <w:p w14:paraId="6BF14B4F" w14:textId="77777777" w:rsidR="00B66910" w:rsidRPr="00176380" w:rsidRDefault="00B66910" w:rsidP="00BF3B54">
            <w:pPr>
              <w:rPr>
                <w:rFonts w:cs="Times New Roman"/>
                <w:sz w:val="20"/>
                <w:szCs w:val="20"/>
              </w:rPr>
            </w:pPr>
          </w:p>
        </w:tc>
        <w:tc>
          <w:tcPr>
            <w:tcW w:w="3119" w:type="dxa"/>
            <w:vMerge/>
          </w:tcPr>
          <w:p w14:paraId="22E30E90" w14:textId="77777777" w:rsidR="00B66910" w:rsidRPr="00176380" w:rsidRDefault="00B66910" w:rsidP="00BF3B54">
            <w:pPr>
              <w:rPr>
                <w:rFonts w:cs="Times New Roman"/>
                <w:sz w:val="20"/>
                <w:szCs w:val="20"/>
              </w:rPr>
            </w:pPr>
          </w:p>
        </w:tc>
        <w:tc>
          <w:tcPr>
            <w:tcW w:w="2976" w:type="dxa"/>
            <w:vMerge/>
          </w:tcPr>
          <w:p w14:paraId="04B3A0D6" w14:textId="77777777" w:rsidR="00B66910" w:rsidRPr="00176380" w:rsidRDefault="00B66910" w:rsidP="00BF3B54">
            <w:pPr>
              <w:rPr>
                <w:rFonts w:cs="Times New Roman"/>
                <w:sz w:val="20"/>
                <w:szCs w:val="20"/>
              </w:rPr>
            </w:pPr>
          </w:p>
        </w:tc>
        <w:tc>
          <w:tcPr>
            <w:tcW w:w="1701" w:type="dxa"/>
            <w:vMerge/>
          </w:tcPr>
          <w:p w14:paraId="7A2DD721" w14:textId="77777777" w:rsidR="00B66910" w:rsidRPr="00176380" w:rsidRDefault="00B66910" w:rsidP="00BF3B54">
            <w:pPr>
              <w:rPr>
                <w:rFonts w:cs="Times New Roman"/>
                <w:sz w:val="20"/>
                <w:szCs w:val="20"/>
              </w:rPr>
            </w:pPr>
          </w:p>
        </w:tc>
        <w:tc>
          <w:tcPr>
            <w:tcW w:w="1134" w:type="dxa"/>
          </w:tcPr>
          <w:p w14:paraId="4BA2FF54" w14:textId="77777777" w:rsidR="00B66910" w:rsidRPr="00176380" w:rsidRDefault="00B66910" w:rsidP="00BF3B54">
            <w:pPr>
              <w:rPr>
                <w:rFonts w:cs="Times New Roman"/>
                <w:sz w:val="20"/>
                <w:szCs w:val="20"/>
              </w:rPr>
            </w:pPr>
            <w:r w:rsidRPr="00176380">
              <w:rPr>
                <w:rFonts w:cs="Times New Roman"/>
                <w:sz w:val="20"/>
                <w:szCs w:val="20"/>
              </w:rPr>
              <w:t>cr5_cal_4_77300.DAT</w:t>
            </w:r>
          </w:p>
        </w:tc>
        <w:tc>
          <w:tcPr>
            <w:tcW w:w="1134" w:type="dxa"/>
          </w:tcPr>
          <w:p w14:paraId="472A1A8C" w14:textId="77777777" w:rsidR="00B66910" w:rsidRPr="00176380" w:rsidRDefault="00B66910" w:rsidP="00BF3B54">
            <w:pPr>
              <w:rPr>
                <w:rFonts w:cs="Times New Roman"/>
                <w:sz w:val="20"/>
                <w:szCs w:val="20"/>
              </w:rPr>
            </w:pPr>
            <w:r w:rsidRPr="00176380">
              <w:rPr>
                <w:rFonts w:cs="Times New Roman"/>
                <w:sz w:val="20"/>
                <w:szCs w:val="20"/>
              </w:rPr>
              <w:t>cr5_cal_4_150.DAT</w:t>
            </w:r>
          </w:p>
        </w:tc>
      </w:tr>
      <w:tr w:rsidR="00B66910" w14:paraId="4D5EFEA2" w14:textId="77777777" w:rsidTr="00090284">
        <w:tc>
          <w:tcPr>
            <w:tcW w:w="1277" w:type="dxa"/>
            <w:vMerge w:val="restart"/>
          </w:tcPr>
          <w:p w14:paraId="0DBDC7D9" w14:textId="77777777" w:rsidR="00B66910" w:rsidRPr="00176380" w:rsidRDefault="00B66910" w:rsidP="00BF3B54">
            <w:pPr>
              <w:rPr>
                <w:rFonts w:cs="Times New Roman"/>
                <w:sz w:val="20"/>
                <w:szCs w:val="20"/>
              </w:rPr>
            </w:pPr>
            <w:r>
              <w:rPr>
                <w:rFonts w:cs="Times New Roman"/>
                <w:sz w:val="20"/>
                <w:szCs w:val="20"/>
              </w:rPr>
              <w:t>ERST_051121_Scan</w:t>
            </w:r>
          </w:p>
        </w:tc>
        <w:tc>
          <w:tcPr>
            <w:tcW w:w="1701" w:type="dxa"/>
            <w:vMerge w:val="restart"/>
          </w:tcPr>
          <w:p w14:paraId="44A87C6A" w14:textId="77777777" w:rsidR="00B66910" w:rsidRPr="00176380" w:rsidRDefault="00B66910" w:rsidP="00BF3B54">
            <w:pPr>
              <w:rPr>
                <w:rFonts w:cs="Times New Roman"/>
                <w:sz w:val="20"/>
                <w:szCs w:val="20"/>
              </w:rPr>
            </w:pPr>
            <w:r>
              <w:rPr>
                <w:rFonts w:cs="Times New Roman"/>
                <w:sz w:val="20"/>
                <w:szCs w:val="20"/>
              </w:rPr>
              <w:t>B-Scope</w:t>
            </w:r>
          </w:p>
        </w:tc>
        <w:tc>
          <w:tcPr>
            <w:tcW w:w="1559" w:type="dxa"/>
            <w:vMerge w:val="restart"/>
          </w:tcPr>
          <w:p w14:paraId="0EB9CB46" w14:textId="77777777" w:rsidR="00B66910" w:rsidRDefault="00B66910" w:rsidP="00BF3B54">
            <w:pPr>
              <w:rPr>
                <w:rFonts w:cs="Times New Roman"/>
                <w:sz w:val="20"/>
                <w:szCs w:val="20"/>
              </w:rPr>
            </w:pPr>
            <w:r>
              <w:rPr>
                <w:rFonts w:cs="Times New Roman"/>
                <w:sz w:val="20"/>
                <w:szCs w:val="20"/>
              </w:rPr>
              <w:t>Pola-Rad 79</w:t>
            </w:r>
          </w:p>
          <w:p w14:paraId="08B7EAF7" w14:textId="77777777" w:rsidR="00B66910" w:rsidRDefault="00B66910" w:rsidP="00BF3B54">
            <w:pPr>
              <w:rPr>
                <w:rFonts w:cs="Times New Roman"/>
                <w:sz w:val="20"/>
                <w:szCs w:val="20"/>
              </w:rPr>
            </w:pPr>
            <w:r>
              <w:rPr>
                <w:rFonts w:cs="Times New Roman"/>
                <w:sz w:val="20"/>
                <w:szCs w:val="20"/>
              </w:rPr>
              <w:t>Multi-Rad 150</w:t>
            </w:r>
          </w:p>
          <w:p w14:paraId="12BDB17E" w14:textId="77777777" w:rsidR="00B66910" w:rsidRDefault="00B66910" w:rsidP="00BF3B54">
            <w:pPr>
              <w:rPr>
                <w:rFonts w:cs="Times New Roman"/>
                <w:sz w:val="20"/>
                <w:szCs w:val="20"/>
              </w:rPr>
            </w:pPr>
            <w:r>
              <w:rPr>
                <w:rFonts w:cs="Times New Roman"/>
                <w:sz w:val="20"/>
                <w:szCs w:val="20"/>
              </w:rPr>
              <w:t>IRL</w:t>
            </w:r>
          </w:p>
          <w:p w14:paraId="124EE540" w14:textId="77777777" w:rsidR="00B66910" w:rsidRDefault="00B66910" w:rsidP="00BF3B54">
            <w:pPr>
              <w:rPr>
                <w:rFonts w:cs="Times New Roman"/>
                <w:sz w:val="20"/>
                <w:szCs w:val="20"/>
              </w:rPr>
            </w:pPr>
            <w:r>
              <w:rPr>
                <w:rFonts w:cs="Times New Roman"/>
                <w:sz w:val="20"/>
                <w:szCs w:val="20"/>
              </w:rPr>
              <w:t>ZED</w:t>
            </w:r>
          </w:p>
          <w:p w14:paraId="77BD7DBF" w14:textId="77777777" w:rsidR="00B66910" w:rsidRPr="00176380" w:rsidRDefault="00B66910" w:rsidP="00BF3B54">
            <w:pPr>
              <w:rPr>
                <w:rFonts w:cs="Times New Roman"/>
                <w:sz w:val="20"/>
                <w:szCs w:val="20"/>
              </w:rPr>
            </w:pPr>
            <w:r>
              <w:rPr>
                <w:rFonts w:cs="Times New Roman"/>
                <w:sz w:val="20"/>
                <w:szCs w:val="20"/>
              </w:rPr>
              <w:t>Turntable</w:t>
            </w:r>
          </w:p>
        </w:tc>
        <w:tc>
          <w:tcPr>
            <w:tcW w:w="3119" w:type="dxa"/>
            <w:vMerge w:val="restart"/>
          </w:tcPr>
          <w:p w14:paraId="3B8DFCC0" w14:textId="77777777" w:rsidR="00B66910" w:rsidRDefault="00B66910" w:rsidP="00BF3B54">
            <w:pPr>
              <w:rPr>
                <w:rFonts w:cs="Times New Roman"/>
                <w:b/>
                <w:sz w:val="20"/>
                <w:szCs w:val="20"/>
                <w:u w:val="single"/>
              </w:rPr>
            </w:pPr>
            <w:r>
              <w:rPr>
                <w:rFonts w:cs="Times New Roman"/>
                <w:b/>
                <w:sz w:val="20"/>
                <w:szCs w:val="20"/>
                <w:u w:val="single"/>
              </w:rPr>
              <w:t>79 GHz</w:t>
            </w:r>
          </w:p>
          <w:p w14:paraId="51262F09" w14:textId="77777777" w:rsidR="00B66910" w:rsidRDefault="00B66910" w:rsidP="00BF3B54">
            <w:pPr>
              <w:rPr>
                <w:rFonts w:cs="Times New Roman"/>
                <w:sz w:val="20"/>
                <w:szCs w:val="20"/>
              </w:rPr>
            </w:pPr>
            <w:r>
              <w:rPr>
                <w:rFonts w:cs="Times New Roman"/>
                <w:sz w:val="20"/>
                <w:szCs w:val="20"/>
              </w:rPr>
              <w:t>CRF: 200 Hz</w:t>
            </w:r>
          </w:p>
          <w:p w14:paraId="40E74B94" w14:textId="77777777" w:rsidR="00B66910" w:rsidRDefault="00B66910" w:rsidP="00BF3B54">
            <w:pPr>
              <w:rPr>
                <w:rFonts w:cs="Times New Roman"/>
                <w:sz w:val="20"/>
                <w:szCs w:val="20"/>
              </w:rPr>
            </w:pPr>
            <w:r>
              <w:rPr>
                <w:rFonts w:cs="Times New Roman"/>
                <w:sz w:val="20"/>
                <w:szCs w:val="20"/>
              </w:rPr>
              <w:t>Bandwidth: 5 GHz</w:t>
            </w:r>
          </w:p>
          <w:p w14:paraId="044B4868" w14:textId="77777777" w:rsidR="00B66910" w:rsidRDefault="00B66910" w:rsidP="00BF3B54">
            <w:pPr>
              <w:rPr>
                <w:rFonts w:cs="Times New Roman"/>
                <w:sz w:val="20"/>
                <w:szCs w:val="20"/>
              </w:rPr>
            </w:pPr>
            <w:r>
              <w:rPr>
                <w:rFonts w:cs="Times New Roman"/>
                <w:sz w:val="20"/>
                <w:szCs w:val="20"/>
              </w:rPr>
              <w:t xml:space="preserve">Chirp duration: 1 </w:t>
            </w:r>
            <w:proofErr w:type="spellStart"/>
            <w:r>
              <w:rPr>
                <w:rFonts w:cs="Times New Roman"/>
                <w:sz w:val="20"/>
                <w:szCs w:val="20"/>
              </w:rPr>
              <w:t>ms</w:t>
            </w:r>
            <w:proofErr w:type="spellEnd"/>
          </w:p>
          <w:p w14:paraId="572576E0" w14:textId="77777777" w:rsidR="00B66910" w:rsidRPr="0093365B" w:rsidRDefault="00B66910" w:rsidP="00BF3B54">
            <w:pPr>
              <w:rPr>
                <w:rFonts w:cs="Times New Roman"/>
                <w:sz w:val="20"/>
                <w:szCs w:val="20"/>
              </w:rPr>
            </w:pPr>
            <w:r>
              <w:rPr>
                <w:rFonts w:cs="Times New Roman"/>
                <w:sz w:val="20"/>
                <w:szCs w:val="20"/>
              </w:rPr>
              <w:t>Start frequency: 76 GHz</w:t>
            </w:r>
          </w:p>
        </w:tc>
        <w:tc>
          <w:tcPr>
            <w:tcW w:w="2976" w:type="dxa"/>
            <w:vMerge w:val="restart"/>
          </w:tcPr>
          <w:p w14:paraId="47320C07" w14:textId="77777777" w:rsidR="00B66910" w:rsidRDefault="00B66910" w:rsidP="00BF3B54">
            <w:pPr>
              <w:rPr>
                <w:rFonts w:cs="Times New Roman"/>
                <w:b/>
                <w:sz w:val="20"/>
                <w:szCs w:val="20"/>
                <w:u w:val="single"/>
              </w:rPr>
            </w:pPr>
            <w:r>
              <w:rPr>
                <w:rFonts w:cs="Times New Roman"/>
                <w:b/>
                <w:sz w:val="20"/>
                <w:szCs w:val="20"/>
                <w:u w:val="single"/>
              </w:rPr>
              <w:t>150 GHz</w:t>
            </w:r>
          </w:p>
          <w:p w14:paraId="66045650" w14:textId="77777777" w:rsidR="00B66910" w:rsidRDefault="00B66910" w:rsidP="00BF3B54">
            <w:pPr>
              <w:rPr>
                <w:rFonts w:cs="Times New Roman"/>
                <w:sz w:val="20"/>
                <w:szCs w:val="20"/>
              </w:rPr>
            </w:pPr>
            <w:r w:rsidRPr="0010178D">
              <w:rPr>
                <w:rFonts w:cs="Times New Roman"/>
                <w:sz w:val="20"/>
                <w:szCs w:val="20"/>
              </w:rPr>
              <w:t>CRF: 2</w:t>
            </w:r>
            <w:r>
              <w:rPr>
                <w:rFonts w:cs="Times New Roman"/>
                <w:sz w:val="20"/>
                <w:szCs w:val="20"/>
              </w:rPr>
              <w:t>00</w:t>
            </w:r>
            <w:r w:rsidRPr="0010178D">
              <w:rPr>
                <w:rFonts w:cs="Times New Roman"/>
                <w:sz w:val="20"/>
                <w:szCs w:val="20"/>
              </w:rPr>
              <w:t xml:space="preserve"> Hz</w:t>
            </w:r>
          </w:p>
          <w:p w14:paraId="4F7018DF" w14:textId="77777777" w:rsidR="00B66910" w:rsidRDefault="00B66910" w:rsidP="00BF3B54">
            <w:pPr>
              <w:rPr>
                <w:rFonts w:cs="Times New Roman"/>
                <w:sz w:val="20"/>
                <w:szCs w:val="20"/>
              </w:rPr>
            </w:pPr>
            <w:r>
              <w:rPr>
                <w:rFonts w:cs="Times New Roman"/>
                <w:sz w:val="20"/>
                <w:szCs w:val="20"/>
              </w:rPr>
              <w:t>Bandwidth: 5 GHz</w:t>
            </w:r>
          </w:p>
          <w:p w14:paraId="1A770CBD" w14:textId="77777777" w:rsidR="00B66910" w:rsidRDefault="00B66910" w:rsidP="00BF3B54">
            <w:pPr>
              <w:rPr>
                <w:rFonts w:cs="Times New Roman"/>
                <w:sz w:val="20"/>
                <w:szCs w:val="20"/>
              </w:rPr>
            </w:pPr>
            <w:r>
              <w:rPr>
                <w:rFonts w:cs="Times New Roman"/>
                <w:sz w:val="20"/>
                <w:szCs w:val="20"/>
              </w:rPr>
              <w:t xml:space="preserve">Chirp duration: 1 </w:t>
            </w:r>
            <w:proofErr w:type="spellStart"/>
            <w:r>
              <w:rPr>
                <w:rFonts w:cs="Times New Roman"/>
                <w:sz w:val="20"/>
                <w:szCs w:val="20"/>
              </w:rPr>
              <w:t>ms</w:t>
            </w:r>
            <w:proofErr w:type="spellEnd"/>
          </w:p>
          <w:p w14:paraId="1AB60EFB" w14:textId="64306D73" w:rsidR="00B66910" w:rsidRPr="0093365B" w:rsidRDefault="00B66910" w:rsidP="00BF3B54">
            <w:pPr>
              <w:rPr>
                <w:rFonts w:cs="Times New Roman"/>
                <w:b/>
                <w:sz w:val="20"/>
                <w:szCs w:val="20"/>
                <w:u w:val="single"/>
              </w:rPr>
            </w:pPr>
            <w:r>
              <w:rPr>
                <w:rFonts w:cs="Times New Roman"/>
                <w:sz w:val="20"/>
                <w:szCs w:val="20"/>
              </w:rPr>
              <w:t xml:space="preserve">Start frequency: 145 GHz </w:t>
            </w:r>
          </w:p>
        </w:tc>
        <w:tc>
          <w:tcPr>
            <w:tcW w:w="1701" w:type="dxa"/>
            <w:vMerge w:val="restart"/>
          </w:tcPr>
          <w:p w14:paraId="55696AA1" w14:textId="77777777" w:rsidR="00B66910" w:rsidRPr="00B45988" w:rsidRDefault="00B66910" w:rsidP="00BF3B54">
            <w:pPr>
              <w:rPr>
                <w:rFonts w:cs="Times New Roman"/>
                <w:b/>
                <w:bCs/>
                <w:sz w:val="20"/>
                <w:szCs w:val="20"/>
                <w:u w:val="single"/>
              </w:rPr>
            </w:pPr>
            <w:r w:rsidRPr="00B45988">
              <w:rPr>
                <w:rFonts w:cs="Times New Roman"/>
                <w:b/>
                <w:bCs/>
                <w:sz w:val="20"/>
                <w:szCs w:val="20"/>
                <w:u w:val="single"/>
              </w:rPr>
              <w:t>Turntable</w:t>
            </w:r>
          </w:p>
          <w:p w14:paraId="482C8C36" w14:textId="77777777" w:rsidR="00B66910" w:rsidRDefault="00B66910" w:rsidP="00BF3B54">
            <w:pPr>
              <w:rPr>
                <w:rFonts w:cs="Times New Roman"/>
                <w:sz w:val="20"/>
                <w:szCs w:val="20"/>
              </w:rPr>
            </w:pPr>
            <w:r>
              <w:rPr>
                <w:rFonts w:cs="Times New Roman"/>
                <w:sz w:val="20"/>
                <w:szCs w:val="20"/>
              </w:rPr>
              <w:t>Frame rate: 1 Hz</w:t>
            </w:r>
          </w:p>
          <w:p w14:paraId="700BD8C5" w14:textId="77777777" w:rsidR="00B66910" w:rsidRDefault="00B66910" w:rsidP="00BF3B54">
            <w:pPr>
              <w:rPr>
                <w:rFonts w:cs="Times New Roman"/>
                <w:sz w:val="20"/>
                <w:szCs w:val="20"/>
              </w:rPr>
            </w:pPr>
            <w:proofErr w:type="spellStart"/>
            <w:r>
              <w:rPr>
                <w:rFonts w:cs="Times New Roman"/>
                <w:sz w:val="20"/>
                <w:szCs w:val="20"/>
              </w:rPr>
              <w:t>FoV</w:t>
            </w:r>
            <w:proofErr w:type="spellEnd"/>
            <w:r>
              <w:rPr>
                <w:rFonts w:cs="Times New Roman"/>
                <w:sz w:val="20"/>
                <w:szCs w:val="20"/>
              </w:rPr>
              <w:t xml:space="preserve"> 60 degrees</w:t>
            </w:r>
          </w:p>
          <w:p w14:paraId="1187DFA7" w14:textId="77777777" w:rsidR="00B66910" w:rsidRDefault="00B66910" w:rsidP="00BF3B54">
            <w:pPr>
              <w:rPr>
                <w:rFonts w:cs="Times New Roman"/>
                <w:sz w:val="20"/>
                <w:szCs w:val="20"/>
              </w:rPr>
            </w:pPr>
            <w:r>
              <w:rPr>
                <w:rFonts w:cs="Times New Roman"/>
                <w:sz w:val="20"/>
                <w:szCs w:val="20"/>
              </w:rPr>
              <w:t>Mode: Scanning</w:t>
            </w:r>
          </w:p>
          <w:p w14:paraId="249BB44E" w14:textId="77777777" w:rsidR="00B66910" w:rsidRDefault="00B66910" w:rsidP="00BF3B54">
            <w:pPr>
              <w:rPr>
                <w:rFonts w:cs="Times New Roman"/>
                <w:sz w:val="20"/>
                <w:szCs w:val="20"/>
              </w:rPr>
            </w:pPr>
            <w:r>
              <w:rPr>
                <w:rFonts w:cs="Times New Roman"/>
                <w:sz w:val="20"/>
                <w:szCs w:val="20"/>
              </w:rPr>
              <w:t>No. of Scans: 10</w:t>
            </w:r>
          </w:p>
          <w:p w14:paraId="0460D561" w14:textId="77777777" w:rsidR="00B66910" w:rsidRDefault="00B66910" w:rsidP="00BF3B54">
            <w:pPr>
              <w:rPr>
                <w:rFonts w:cs="Times New Roman"/>
                <w:sz w:val="20"/>
                <w:szCs w:val="20"/>
              </w:rPr>
            </w:pPr>
            <w:r>
              <w:rPr>
                <w:rFonts w:cs="Times New Roman"/>
                <w:sz w:val="20"/>
                <w:szCs w:val="20"/>
              </w:rPr>
              <w:t>Scan time: 10 s</w:t>
            </w:r>
          </w:p>
          <w:p w14:paraId="11E690D4" w14:textId="77777777" w:rsidR="00B66910" w:rsidRPr="00176380" w:rsidRDefault="00B66910" w:rsidP="00BF3B54">
            <w:pPr>
              <w:rPr>
                <w:rFonts w:cs="Times New Roman"/>
                <w:sz w:val="20"/>
                <w:szCs w:val="20"/>
              </w:rPr>
            </w:pPr>
          </w:p>
        </w:tc>
        <w:tc>
          <w:tcPr>
            <w:tcW w:w="1134" w:type="dxa"/>
            <w:shd w:val="clear" w:color="auto" w:fill="92D050"/>
          </w:tcPr>
          <w:p w14:paraId="554EDD65" w14:textId="77777777" w:rsidR="00B66910" w:rsidRPr="00176380" w:rsidRDefault="00B66910" w:rsidP="00BF3B54">
            <w:pPr>
              <w:rPr>
                <w:rFonts w:cs="Times New Roman"/>
                <w:sz w:val="20"/>
                <w:szCs w:val="20"/>
              </w:rPr>
            </w:pPr>
            <w:r>
              <w:rPr>
                <w:rFonts w:cs="Times New Roman"/>
                <w:sz w:val="20"/>
                <w:szCs w:val="20"/>
              </w:rPr>
              <w:t>paddleboarder_77300.DAT</w:t>
            </w:r>
          </w:p>
        </w:tc>
        <w:tc>
          <w:tcPr>
            <w:tcW w:w="1134" w:type="dxa"/>
            <w:shd w:val="clear" w:color="auto" w:fill="92D050"/>
          </w:tcPr>
          <w:p w14:paraId="4D90575D" w14:textId="77777777" w:rsidR="00B66910" w:rsidRPr="00176380" w:rsidRDefault="00B66910" w:rsidP="00BF3B54">
            <w:pPr>
              <w:rPr>
                <w:rFonts w:cs="Times New Roman"/>
                <w:sz w:val="20"/>
                <w:szCs w:val="20"/>
              </w:rPr>
            </w:pPr>
            <w:r>
              <w:rPr>
                <w:rFonts w:cs="Times New Roman"/>
                <w:sz w:val="20"/>
                <w:szCs w:val="20"/>
              </w:rPr>
              <w:t>paddleboarder_150.DAT</w:t>
            </w:r>
          </w:p>
        </w:tc>
      </w:tr>
      <w:tr w:rsidR="00B66910" w14:paraId="322DA965" w14:textId="77777777" w:rsidTr="00090284">
        <w:tc>
          <w:tcPr>
            <w:tcW w:w="1277" w:type="dxa"/>
            <w:vMerge/>
          </w:tcPr>
          <w:p w14:paraId="505B6784" w14:textId="77777777" w:rsidR="00B66910" w:rsidRPr="00176380" w:rsidRDefault="00B66910" w:rsidP="00BF3B54">
            <w:pPr>
              <w:rPr>
                <w:rFonts w:cs="Times New Roman"/>
                <w:sz w:val="20"/>
                <w:szCs w:val="20"/>
              </w:rPr>
            </w:pPr>
          </w:p>
        </w:tc>
        <w:tc>
          <w:tcPr>
            <w:tcW w:w="1701" w:type="dxa"/>
            <w:vMerge/>
          </w:tcPr>
          <w:p w14:paraId="5D9F048C" w14:textId="77777777" w:rsidR="00B66910" w:rsidRPr="00176380" w:rsidRDefault="00B66910" w:rsidP="00BF3B54">
            <w:pPr>
              <w:rPr>
                <w:rFonts w:cs="Times New Roman"/>
                <w:sz w:val="20"/>
                <w:szCs w:val="20"/>
              </w:rPr>
            </w:pPr>
          </w:p>
        </w:tc>
        <w:tc>
          <w:tcPr>
            <w:tcW w:w="1559" w:type="dxa"/>
            <w:vMerge/>
          </w:tcPr>
          <w:p w14:paraId="387E67A5" w14:textId="77777777" w:rsidR="00B66910" w:rsidRPr="00176380" w:rsidRDefault="00B66910" w:rsidP="00BF3B54">
            <w:pPr>
              <w:rPr>
                <w:rFonts w:cs="Times New Roman"/>
                <w:sz w:val="20"/>
                <w:szCs w:val="20"/>
              </w:rPr>
            </w:pPr>
          </w:p>
        </w:tc>
        <w:tc>
          <w:tcPr>
            <w:tcW w:w="3119" w:type="dxa"/>
            <w:vMerge/>
          </w:tcPr>
          <w:p w14:paraId="645AF749" w14:textId="77777777" w:rsidR="00B66910" w:rsidRPr="00176380" w:rsidRDefault="00B66910" w:rsidP="00BF3B54">
            <w:pPr>
              <w:rPr>
                <w:rFonts w:cs="Times New Roman"/>
                <w:sz w:val="20"/>
                <w:szCs w:val="20"/>
              </w:rPr>
            </w:pPr>
          </w:p>
        </w:tc>
        <w:tc>
          <w:tcPr>
            <w:tcW w:w="2976" w:type="dxa"/>
            <w:vMerge/>
          </w:tcPr>
          <w:p w14:paraId="3B16E2D7" w14:textId="77777777" w:rsidR="00B66910" w:rsidRPr="00176380" w:rsidRDefault="00B66910" w:rsidP="00BF3B54">
            <w:pPr>
              <w:rPr>
                <w:rFonts w:cs="Times New Roman"/>
                <w:sz w:val="20"/>
                <w:szCs w:val="20"/>
              </w:rPr>
            </w:pPr>
          </w:p>
        </w:tc>
        <w:tc>
          <w:tcPr>
            <w:tcW w:w="1701" w:type="dxa"/>
            <w:vMerge/>
          </w:tcPr>
          <w:p w14:paraId="7809213A" w14:textId="77777777" w:rsidR="00B66910" w:rsidRPr="00176380" w:rsidRDefault="00B66910" w:rsidP="00BF3B54">
            <w:pPr>
              <w:rPr>
                <w:rFonts w:cs="Times New Roman"/>
                <w:sz w:val="20"/>
                <w:szCs w:val="20"/>
              </w:rPr>
            </w:pPr>
          </w:p>
        </w:tc>
        <w:tc>
          <w:tcPr>
            <w:tcW w:w="1134" w:type="dxa"/>
          </w:tcPr>
          <w:p w14:paraId="114CA715" w14:textId="77777777" w:rsidR="00B66910" w:rsidRPr="00176380" w:rsidRDefault="00B66910" w:rsidP="00BF3B54">
            <w:pPr>
              <w:rPr>
                <w:rFonts w:cs="Times New Roman"/>
                <w:sz w:val="20"/>
                <w:szCs w:val="20"/>
              </w:rPr>
            </w:pPr>
            <w:r>
              <w:rPr>
                <w:rFonts w:cs="Times New Roman"/>
                <w:sz w:val="20"/>
                <w:szCs w:val="20"/>
              </w:rPr>
              <w:t>paddleboarder_2_77300.DAT</w:t>
            </w:r>
          </w:p>
        </w:tc>
        <w:tc>
          <w:tcPr>
            <w:tcW w:w="1134" w:type="dxa"/>
          </w:tcPr>
          <w:p w14:paraId="44B29197" w14:textId="77777777" w:rsidR="00B66910" w:rsidRPr="00176380" w:rsidRDefault="00B66910" w:rsidP="00BF3B54">
            <w:pPr>
              <w:rPr>
                <w:rFonts w:cs="Times New Roman"/>
                <w:sz w:val="20"/>
                <w:szCs w:val="20"/>
              </w:rPr>
            </w:pPr>
            <w:r>
              <w:rPr>
                <w:rFonts w:cs="Times New Roman"/>
                <w:sz w:val="20"/>
                <w:szCs w:val="20"/>
              </w:rPr>
              <w:t>paddleboarder_2_150.DAT</w:t>
            </w:r>
          </w:p>
        </w:tc>
      </w:tr>
      <w:tr w:rsidR="00B66910" w14:paraId="473162FB" w14:textId="77777777" w:rsidTr="00090284">
        <w:tc>
          <w:tcPr>
            <w:tcW w:w="1277" w:type="dxa"/>
            <w:vMerge/>
          </w:tcPr>
          <w:p w14:paraId="1CC84CA1" w14:textId="77777777" w:rsidR="00B66910" w:rsidRPr="00176380" w:rsidRDefault="00B66910" w:rsidP="00BF3B54">
            <w:pPr>
              <w:rPr>
                <w:rFonts w:cs="Times New Roman"/>
                <w:sz w:val="20"/>
                <w:szCs w:val="20"/>
              </w:rPr>
            </w:pPr>
          </w:p>
        </w:tc>
        <w:tc>
          <w:tcPr>
            <w:tcW w:w="1701" w:type="dxa"/>
            <w:vMerge/>
          </w:tcPr>
          <w:p w14:paraId="4B307429" w14:textId="77777777" w:rsidR="00B66910" w:rsidRPr="00176380" w:rsidRDefault="00B66910" w:rsidP="00BF3B54">
            <w:pPr>
              <w:rPr>
                <w:rFonts w:cs="Times New Roman"/>
                <w:sz w:val="20"/>
                <w:szCs w:val="20"/>
              </w:rPr>
            </w:pPr>
          </w:p>
        </w:tc>
        <w:tc>
          <w:tcPr>
            <w:tcW w:w="1559" w:type="dxa"/>
            <w:vMerge/>
          </w:tcPr>
          <w:p w14:paraId="1CE5212A" w14:textId="77777777" w:rsidR="00B66910" w:rsidRPr="00176380" w:rsidRDefault="00B66910" w:rsidP="00BF3B54">
            <w:pPr>
              <w:rPr>
                <w:rFonts w:cs="Times New Roman"/>
                <w:sz w:val="20"/>
                <w:szCs w:val="20"/>
              </w:rPr>
            </w:pPr>
          </w:p>
        </w:tc>
        <w:tc>
          <w:tcPr>
            <w:tcW w:w="3119" w:type="dxa"/>
            <w:vMerge/>
          </w:tcPr>
          <w:p w14:paraId="1D35FAB0" w14:textId="77777777" w:rsidR="00B66910" w:rsidRPr="00176380" w:rsidRDefault="00B66910" w:rsidP="00BF3B54">
            <w:pPr>
              <w:rPr>
                <w:rFonts w:cs="Times New Roman"/>
                <w:sz w:val="20"/>
                <w:szCs w:val="20"/>
              </w:rPr>
            </w:pPr>
          </w:p>
        </w:tc>
        <w:tc>
          <w:tcPr>
            <w:tcW w:w="2976" w:type="dxa"/>
            <w:vMerge/>
          </w:tcPr>
          <w:p w14:paraId="157B3504" w14:textId="77777777" w:rsidR="00B66910" w:rsidRPr="00176380" w:rsidRDefault="00B66910" w:rsidP="00BF3B54">
            <w:pPr>
              <w:rPr>
                <w:rFonts w:cs="Times New Roman"/>
                <w:sz w:val="20"/>
                <w:szCs w:val="20"/>
              </w:rPr>
            </w:pPr>
          </w:p>
        </w:tc>
        <w:tc>
          <w:tcPr>
            <w:tcW w:w="1701" w:type="dxa"/>
            <w:vMerge/>
          </w:tcPr>
          <w:p w14:paraId="32ADA36F" w14:textId="77777777" w:rsidR="00B66910" w:rsidRPr="00176380" w:rsidRDefault="00B66910" w:rsidP="00BF3B54">
            <w:pPr>
              <w:rPr>
                <w:rFonts w:cs="Times New Roman"/>
                <w:sz w:val="20"/>
                <w:szCs w:val="20"/>
              </w:rPr>
            </w:pPr>
          </w:p>
        </w:tc>
        <w:tc>
          <w:tcPr>
            <w:tcW w:w="1134" w:type="dxa"/>
          </w:tcPr>
          <w:p w14:paraId="4A63B004" w14:textId="77777777" w:rsidR="00B66910" w:rsidRPr="00176380" w:rsidRDefault="00B66910" w:rsidP="00BF3B54">
            <w:pPr>
              <w:rPr>
                <w:rFonts w:cs="Times New Roman"/>
                <w:sz w:val="20"/>
                <w:szCs w:val="20"/>
              </w:rPr>
            </w:pPr>
            <w:r>
              <w:rPr>
                <w:rFonts w:cs="Times New Roman"/>
                <w:sz w:val="20"/>
                <w:szCs w:val="20"/>
              </w:rPr>
              <w:t>blue_buoy_1_77300.DAT</w:t>
            </w:r>
          </w:p>
        </w:tc>
        <w:tc>
          <w:tcPr>
            <w:tcW w:w="1134" w:type="dxa"/>
          </w:tcPr>
          <w:p w14:paraId="6D64695C" w14:textId="77777777" w:rsidR="00B66910" w:rsidRPr="00176380" w:rsidRDefault="00B66910" w:rsidP="00BF3B54">
            <w:pPr>
              <w:rPr>
                <w:rFonts w:cs="Times New Roman"/>
                <w:sz w:val="20"/>
                <w:szCs w:val="20"/>
              </w:rPr>
            </w:pPr>
            <w:r>
              <w:rPr>
                <w:rFonts w:cs="Times New Roman"/>
                <w:sz w:val="20"/>
                <w:szCs w:val="20"/>
              </w:rPr>
              <w:t>blue_buoy_1_150.DAT</w:t>
            </w:r>
          </w:p>
        </w:tc>
      </w:tr>
      <w:tr w:rsidR="00B66910" w14:paraId="0340008D" w14:textId="77777777" w:rsidTr="00090284">
        <w:tc>
          <w:tcPr>
            <w:tcW w:w="1277" w:type="dxa"/>
            <w:vMerge w:val="restart"/>
          </w:tcPr>
          <w:p w14:paraId="4CAF045C" w14:textId="77777777" w:rsidR="00B66910" w:rsidRPr="00176380" w:rsidRDefault="00B66910" w:rsidP="00BF3B54">
            <w:pPr>
              <w:rPr>
                <w:rFonts w:cs="Times New Roman"/>
                <w:sz w:val="20"/>
                <w:szCs w:val="20"/>
              </w:rPr>
            </w:pPr>
            <w:r>
              <w:rPr>
                <w:rFonts w:cs="Times New Roman"/>
                <w:sz w:val="20"/>
                <w:szCs w:val="20"/>
              </w:rPr>
              <w:t>ERST_051121_Stare</w:t>
            </w:r>
          </w:p>
        </w:tc>
        <w:tc>
          <w:tcPr>
            <w:tcW w:w="1701" w:type="dxa"/>
            <w:vMerge w:val="restart"/>
          </w:tcPr>
          <w:p w14:paraId="71471AB4" w14:textId="77777777" w:rsidR="00B66910" w:rsidRPr="00176380" w:rsidRDefault="00B66910" w:rsidP="00BF3B54">
            <w:pPr>
              <w:rPr>
                <w:rFonts w:cs="Times New Roman"/>
                <w:sz w:val="20"/>
                <w:szCs w:val="20"/>
              </w:rPr>
            </w:pPr>
            <w:r>
              <w:rPr>
                <w:rFonts w:cs="Times New Roman"/>
                <w:sz w:val="20"/>
                <w:szCs w:val="20"/>
              </w:rPr>
              <w:t>Staring measurements</w:t>
            </w:r>
          </w:p>
        </w:tc>
        <w:tc>
          <w:tcPr>
            <w:tcW w:w="1559" w:type="dxa"/>
            <w:vMerge w:val="restart"/>
          </w:tcPr>
          <w:p w14:paraId="4FD87110" w14:textId="77777777" w:rsidR="00B66910" w:rsidRDefault="00B66910" w:rsidP="00BF3B54">
            <w:pPr>
              <w:rPr>
                <w:rFonts w:cs="Times New Roman"/>
                <w:sz w:val="20"/>
                <w:szCs w:val="20"/>
              </w:rPr>
            </w:pPr>
            <w:r>
              <w:rPr>
                <w:rFonts w:cs="Times New Roman"/>
                <w:sz w:val="20"/>
                <w:szCs w:val="20"/>
              </w:rPr>
              <w:t>Polar-Rad 79</w:t>
            </w:r>
          </w:p>
          <w:p w14:paraId="3D764E73" w14:textId="77777777" w:rsidR="00B66910" w:rsidRDefault="00B66910" w:rsidP="00BF3B54">
            <w:pPr>
              <w:rPr>
                <w:rFonts w:cs="Times New Roman"/>
                <w:sz w:val="20"/>
                <w:szCs w:val="20"/>
              </w:rPr>
            </w:pPr>
            <w:r>
              <w:rPr>
                <w:rFonts w:cs="Times New Roman"/>
                <w:sz w:val="20"/>
                <w:szCs w:val="20"/>
              </w:rPr>
              <w:t>Multi-Rad 150</w:t>
            </w:r>
          </w:p>
          <w:p w14:paraId="7EAC713C" w14:textId="77777777" w:rsidR="00B66910" w:rsidRDefault="00B66910" w:rsidP="00BF3B54">
            <w:pPr>
              <w:rPr>
                <w:rFonts w:cs="Times New Roman"/>
                <w:sz w:val="20"/>
                <w:szCs w:val="20"/>
              </w:rPr>
            </w:pPr>
            <w:r>
              <w:rPr>
                <w:rFonts w:cs="Times New Roman"/>
                <w:sz w:val="20"/>
                <w:szCs w:val="20"/>
              </w:rPr>
              <w:t>IRL</w:t>
            </w:r>
          </w:p>
          <w:p w14:paraId="3880F45F" w14:textId="77777777" w:rsidR="00B66910" w:rsidRPr="00176380" w:rsidRDefault="00B66910" w:rsidP="00BF3B54">
            <w:pPr>
              <w:rPr>
                <w:rFonts w:cs="Times New Roman"/>
                <w:sz w:val="20"/>
                <w:szCs w:val="20"/>
              </w:rPr>
            </w:pPr>
            <w:r>
              <w:rPr>
                <w:rFonts w:cs="Times New Roman"/>
                <w:sz w:val="20"/>
                <w:szCs w:val="20"/>
              </w:rPr>
              <w:t>ZED</w:t>
            </w:r>
          </w:p>
        </w:tc>
        <w:tc>
          <w:tcPr>
            <w:tcW w:w="3119" w:type="dxa"/>
            <w:vMerge w:val="restart"/>
          </w:tcPr>
          <w:p w14:paraId="462BB7CE" w14:textId="77777777" w:rsidR="00B66910" w:rsidRDefault="00B66910" w:rsidP="00BF3B54">
            <w:pPr>
              <w:rPr>
                <w:rFonts w:cs="Times New Roman"/>
                <w:b/>
                <w:sz w:val="20"/>
                <w:szCs w:val="20"/>
                <w:u w:val="single"/>
              </w:rPr>
            </w:pPr>
            <w:r>
              <w:rPr>
                <w:rFonts w:cs="Times New Roman"/>
                <w:b/>
                <w:sz w:val="20"/>
                <w:szCs w:val="20"/>
                <w:u w:val="single"/>
              </w:rPr>
              <w:t>79 GHz</w:t>
            </w:r>
          </w:p>
          <w:p w14:paraId="163724C4" w14:textId="77777777" w:rsidR="00B66910" w:rsidRDefault="00B66910" w:rsidP="00BF3B54">
            <w:pPr>
              <w:rPr>
                <w:rFonts w:cs="Times New Roman"/>
                <w:sz w:val="20"/>
                <w:szCs w:val="20"/>
              </w:rPr>
            </w:pPr>
            <w:r>
              <w:rPr>
                <w:rFonts w:cs="Times New Roman"/>
                <w:sz w:val="20"/>
                <w:szCs w:val="20"/>
              </w:rPr>
              <w:t>CRF: 200 Hz</w:t>
            </w:r>
          </w:p>
          <w:p w14:paraId="5C8A3F41" w14:textId="77777777" w:rsidR="00B66910" w:rsidRDefault="00B66910" w:rsidP="00BF3B54">
            <w:pPr>
              <w:rPr>
                <w:rFonts w:cs="Times New Roman"/>
                <w:sz w:val="20"/>
                <w:szCs w:val="20"/>
              </w:rPr>
            </w:pPr>
            <w:r>
              <w:rPr>
                <w:rFonts w:cs="Times New Roman"/>
                <w:sz w:val="20"/>
                <w:szCs w:val="20"/>
              </w:rPr>
              <w:t>Bandwidth: 5 GHz</w:t>
            </w:r>
          </w:p>
          <w:p w14:paraId="3EA98877" w14:textId="77777777" w:rsidR="00B66910" w:rsidRDefault="00B66910" w:rsidP="00BF3B54">
            <w:pPr>
              <w:rPr>
                <w:rFonts w:cs="Times New Roman"/>
                <w:sz w:val="20"/>
                <w:szCs w:val="20"/>
              </w:rPr>
            </w:pPr>
            <w:r>
              <w:rPr>
                <w:rFonts w:cs="Times New Roman"/>
                <w:sz w:val="20"/>
                <w:szCs w:val="20"/>
              </w:rPr>
              <w:t xml:space="preserve">Chirp duration: 1 </w:t>
            </w:r>
            <w:proofErr w:type="spellStart"/>
            <w:r>
              <w:rPr>
                <w:rFonts w:cs="Times New Roman"/>
                <w:sz w:val="20"/>
                <w:szCs w:val="20"/>
              </w:rPr>
              <w:t>ms</w:t>
            </w:r>
            <w:proofErr w:type="spellEnd"/>
          </w:p>
          <w:p w14:paraId="08E50DA2" w14:textId="77777777" w:rsidR="00B66910" w:rsidRPr="00176380" w:rsidRDefault="00B66910" w:rsidP="00BF3B54">
            <w:pPr>
              <w:rPr>
                <w:rFonts w:cs="Times New Roman"/>
                <w:sz w:val="20"/>
                <w:szCs w:val="20"/>
              </w:rPr>
            </w:pPr>
            <w:r>
              <w:rPr>
                <w:rFonts w:cs="Times New Roman"/>
                <w:sz w:val="20"/>
                <w:szCs w:val="20"/>
              </w:rPr>
              <w:t>Start frequency: 76 GHz</w:t>
            </w:r>
          </w:p>
        </w:tc>
        <w:tc>
          <w:tcPr>
            <w:tcW w:w="2976" w:type="dxa"/>
            <w:vMerge w:val="restart"/>
          </w:tcPr>
          <w:p w14:paraId="7153FA47" w14:textId="77777777" w:rsidR="00B66910" w:rsidRDefault="00B66910" w:rsidP="00BF3B54">
            <w:pPr>
              <w:rPr>
                <w:rFonts w:cs="Times New Roman"/>
                <w:b/>
                <w:sz w:val="20"/>
                <w:szCs w:val="20"/>
                <w:u w:val="single"/>
              </w:rPr>
            </w:pPr>
            <w:r>
              <w:rPr>
                <w:rFonts w:cs="Times New Roman"/>
                <w:b/>
                <w:sz w:val="20"/>
                <w:szCs w:val="20"/>
                <w:u w:val="single"/>
              </w:rPr>
              <w:t>150 GHz</w:t>
            </w:r>
          </w:p>
          <w:p w14:paraId="3DB564FD" w14:textId="77777777" w:rsidR="00B66910" w:rsidRDefault="00B66910" w:rsidP="00BF3B54">
            <w:pPr>
              <w:rPr>
                <w:rFonts w:cs="Times New Roman"/>
                <w:sz w:val="20"/>
                <w:szCs w:val="20"/>
              </w:rPr>
            </w:pPr>
            <w:r w:rsidRPr="0010178D">
              <w:rPr>
                <w:rFonts w:cs="Times New Roman"/>
                <w:sz w:val="20"/>
                <w:szCs w:val="20"/>
              </w:rPr>
              <w:t>CRF:</w:t>
            </w:r>
            <w:r>
              <w:rPr>
                <w:rFonts w:cs="Times New Roman"/>
                <w:sz w:val="20"/>
                <w:szCs w:val="20"/>
              </w:rPr>
              <w:t xml:space="preserve"> 10</w:t>
            </w:r>
            <w:r w:rsidRPr="0010178D">
              <w:rPr>
                <w:rFonts w:cs="Times New Roman"/>
                <w:sz w:val="20"/>
                <w:szCs w:val="20"/>
              </w:rPr>
              <w:t xml:space="preserve"> </w:t>
            </w:r>
            <w:proofErr w:type="spellStart"/>
            <w:r>
              <w:rPr>
                <w:rFonts w:cs="Times New Roman"/>
                <w:sz w:val="20"/>
                <w:szCs w:val="20"/>
              </w:rPr>
              <w:t>K</w:t>
            </w:r>
            <w:r w:rsidRPr="0010178D">
              <w:rPr>
                <w:rFonts w:cs="Times New Roman"/>
                <w:sz w:val="20"/>
                <w:szCs w:val="20"/>
              </w:rPr>
              <w:t>Hz</w:t>
            </w:r>
            <w:proofErr w:type="spellEnd"/>
          </w:p>
          <w:p w14:paraId="72F006AA" w14:textId="77777777" w:rsidR="00B66910" w:rsidRDefault="00B66910" w:rsidP="00BF3B54">
            <w:pPr>
              <w:rPr>
                <w:rFonts w:cs="Times New Roman"/>
                <w:sz w:val="20"/>
                <w:szCs w:val="20"/>
              </w:rPr>
            </w:pPr>
            <w:r>
              <w:rPr>
                <w:rFonts w:cs="Times New Roman"/>
                <w:sz w:val="20"/>
                <w:szCs w:val="20"/>
              </w:rPr>
              <w:t>Bandwidth: 5 GHz</w:t>
            </w:r>
          </w:p>
          <w:p w14:paraId="7D3C8FE8" w14:textId="77777777" w:rsidR="00B66910" w:rsidRDefault="00B66910" w:rsidP="00BF3B54">
            <w:pPr>
              <w:rPr>
                <w:rFonts w:cs="Times New Roman"/>
                <w:sz w:val="20"/>
                <w:szCs w:val="20"/>
              </w:rPr>
            </w:pPr>
            <w:r>
              <w:rPr>
                <w:rFonts w:cs="Times New Roman"/>
                <w:sz w:val="20"/>
                <w:szCs w:val="20"/>
              </w:rPr>
              <w:t>Chirp duration: 90 µs</w:t>
            </w:r>
          </w:p>
          <w:p w14:paraId="6D14558A" w14:textId="1769A3B5" w:rsidR="00B66910" w:rsidRPr="000C7463" w:rsidRDefault="00B66910" w:rsidP="00BF3B54">
            <w:pPr>
              <w:rPr>
                <w:rFonts w:cs="Times New Roman"/>
                <w:sz w:val="20"/>
                <w:szCs w:val="20"/>
              </w:rPr>
            </w:pPr>
            <w:r>
              <w:rPr>
                <w:rFonts w:cs="Times New Roman"/>
                <w:sz w:val="20"/>
                <w:szCs w:val="20"/>
              </w:rPr>
              <w:t>Start frequency: 145 GHz</w:t>
            </w:r>
          </w:p>
        </w:tc>
        <w:tc>
          <w:tcPr>
            <w:tcW w:w="1701" w:type="dxa"/>
            <w:vMerge w:val="restart"/>
          </w:tcPr>
          <w:p w14:paraId="402283A6" w14:textId="77777777" w:rsidR="00B66910" w:rsidRPr="00176380" w:rsidRDefault="00B66910" w:rsidP="00BF3B54">
            <w:pPr>
              <w:rPr>
                <w:rFonts w:cs="Times New Roman"/>
                <w:sz w:val="20"/>
                <w:szCs w:val="20"/>
              </w:rPr>
            </w:pPr>
          </w:p>
        </w:tc>
        <w:tc>
          <w:tcPr>
            <w:tcW w:w="1134" w:type="dxa"/>
          </w:tcPr>
          <w:p w14:paraId="07213C2B" w14:textId="77777777" w:rsidR="00B66910" w:rsidRPr="00176380" w:rsidRDefault="00B66910" w:rsidP="00BF3B54">
            <w:pPr>
              <w:rPr>
                <w:rFonts w:cs="Times New Roman"/>
                <w:sz w:val="20"/>
                <w:szCs w:val="20"/>
              </w:rPr>
            </w:pPr>
            <w:r>
              <w:rPr>
                <w:rFonts w:cs="Times New Roman"/>
                <w:sz w:val="20"/>
                <w:szCs w:val="20"/>
              </w:rPr>
              <w:t>yellow_buoy_77300.DAT</w:t>
            </w:r>
          </w:p>
        </w:tc>
        <w:tc>
          <w:tcPr>
            <w:tcW w:w="1134" w:type="dxa"/>
          </w:tcPr>
          <w:p w14:paraId="210DEE54" w14:textId="77777777" w:rsidR="00B66910" w:rsidRPr="00176380" w:rsidRDefault="00B66910" w:rsidP="00BF3B54">
            <w:pPr>
              <w:rPr>
                <w:rFonts w:cs="Times New Roman"/>
                <w:sz w:val="20"/>
                <w:szCs w:val="20"/>
              </w:rPr>
            </w:pPr>
            <w:r>
              <w:rPr>
                <w:rFonts w:cs="Times New Roman"/>
                <w:sz w:val="20"/>
                <w:szCs w:val="20"/>
              </w:rPr>
              <w:t>yellow_buot_150.DAT</w:t>
            </w:r>
          </w:p>
        </w:tc>
      </w:tr>
      <w:tr w:rsidR="00B66910" w14:paraId="1AED9267" w14:textId="77777777" w:rsidTr="00090284">
        <w:tc>
          <w:tcPr>
            <w:tcW w:w="1277" w:type="dxa"/>
            <w:vMerge/>
          </w:tcPr>
          <w:p w14:paraId="4961E196" w14:textId="77777777" w:rsidR="00B66910" w:rsidRPr="00176380" w:rsidRDefault="00B66910" w:rsidP="00BF3B54">
            <w:pPr>
              <w:rPr>
                <w:rFonts w:cs="Times New Roman"/>
                <w:sz w:val="20"/>
                <w:szCs w:val="20"/>
              </w:rPr>
            </w:pPr>
          </w:p>
        </w:tc>
        <w:tc>
          <w:tcPr>
            <w:tcW w:w="1701" w:type="dxa"/>
            <w:vMerge/>
          </w:tcPr>
          <w:p w14:paraId="4B181275" w14:textId="77777777" w:rsidR="00B66910" w:rsidRPr="00176380" w:rsidRDefault="00B66910" w:rsidP="00BF3B54">
            <w:pPr>
              <w:rPr>
                <w:rFonts w:cs="Times New Roman"/>
                <w:sz w:val="20"/>
                <w:szCs w:val="20"/>
              </w:rPr>
            </w:pPr>
          </w:p>
        </w:tc>
        <w:tc>
          <w:tcPr>
            <w:tcW w:w="1559" w:type="dxa"/>
            <w:vMerge/>
          </w:tcPr>
          <w:p w14:paraId="7588F09C" w14:textId="77777777" w:rsidR="00B66910" w:rsidRPr="00176380" w:rsidRDefault="00B66910" w:rsidP="00BF3B54">
            <w:pPr>
              <w:rPr>
                <w:rFonts w:cs="Times New Roman"/>
                <w:sz w:val="20"/>
                <w:szCs w:val="20"/>
              </w:rPr>
            </w:pPr>
          </w:p>
        </w:tc>
        <w:tc>
          <w:tcPr>
            <w:tcW w:w="3119" w:type="dxa"/>
            <w:vMerge/>
          </w:tcPr>
          <w:p w14:paraId="21839645" w14:textId="77777777" w:rsidR="00B66910" w:rsidRPr="00176380" w:rsidRDefault="00B66910" w:rsidP="00BF3B54">
            <w:pPr>
              <w:rPr>
                <w:rFonts w:cs="Times New Roman"/>
                <w:sz w:val="20"/>
                <w:szCs w:val="20"/>
              </w:rPr>
            </w:pPr>
          </w:p>
        </w:tc>
        <w:tc>
          <w:tcPr>
            <w:tcW w:w="2976" w:type="dxa"/>
            <w:vMerge/>
          </w:tcPr>
          <w:p w14:paraId="430754BF" w14:textId="77777777" w:rsidR="00B66910" w:rsidRPr="00176380" w:rsidRDefault="00B66910" w:rsidP="00BF3B54">
            <w:pPr>
              <w:rPr>
                <w:rFonts w:cs="Times New Roman"/>
                <w:sz w:val="20"/>
                <w:szCs w:val="20"/>
              </w:rPr>
            </w:pPr>
          </w:p>
        </w:tc>
        <w:tc>
          <w:tcPr>
            <w:tcW w:w="1701" w:type="dxa"/>
            <w:vMerge/>
          </w:tcPr>
          <w:p w14:paraId="0B4B0878" w14:textId="77777777" w:rsidR="00B66910" w:rsidRPr="00176380" w:rsidRDefault="00B66910" w:rsidP="00BF3B54">
            <w:pPr>
              <w:rPr>
                <w:rFonts w:cs="Times New Roman"/>
                <w:sz w:val="20"/>
                <w:szCs w:val="20"/>
              </w:rPr>
            </w:pPr>
          </w:p>
        </w:tc>
        <w:tc>
          <w:tcPr>
            <w:tcW w:w="1134" w:type="dxa"/>
          </w:tcPr>
          <w:p w14:paraId="58909858" w14:textId="77777777" w:rsidR="00B66910" w:rsidRPr="00176380" w:rsidRDefault="00B66910" w:rsidP="00BF3B54">
            <w:pPr>
              <w:rPr>
                <w:rFonts w:cs="Times New Roman"/>
                <w:sz w:val="20"/>
                <w:szCs w:val="20"/>
              </w:rPr>
            </w:pPr>
            <w:r>
              <w:rPr>
                <w:rFonts w:cs="Times New Roman"/>
                <w:sz w:val="20"/>
                <w:szCs w:val="20"/>
              </w:rPr>
              <w:t>yellow_buoy_2_77300.DAT</w:t>
            </w:r>
          </w:p>
        </w:tc>
        <w:tc>
          <w:tcPr>
            <w:tcW w:w="1134" w:type="dxa"/>
          </w:tcPr>
          <w:p w14:paraId="3E313D03" w14:textId="77777777" w:rsidR="00B66910" w:rsidRPr="00176380" w:rsidRDefault="00B66910" w:rsidP="00BF3B54">
            <w:pPr>
              <w:rPr>
                <w:rFonts w:cs="Times New Roman"/>
                <w:sz w:val="20"/>
                <w:szCs w:val="20"/>
              </w:rPr>
            </w:pPr>
            <w:r>
              <w:rPr>
                <w:rFonts w:cs="Times New Roman"/>
                <w:sz w:val="20"/>
                <w:szCs w:val="20"/>
              </w:rPr>
              <w:t>yellow_buoy_2_150.DAT</w:t>
            </w:r>
          </w:p>
        </w:tc>
      </w:tr>
      <w:tr w:rsidR="00B66910" w14:paraId="775606CF" w14:textId="77777777" w:rsidTr="00090284">
        <w:tc>
          <w:tcPr>
            <w:tcW w:w="1277" w:type="dxa"/>
            <w:vMerge/>
          </w:tcPr>
          <w:p w14:paraId="27162FAC" w14:textId="77777777" w:rsidR="00B66910" w:rsidRPr="00176380" w:rsidRDefault="00B66910" w:rsidP="00BF3B54">
            <w:pPr>
              <w:rPr>
                <w:rFonts w:cs="Times New Roman"/>
                <w:sz w:val="20"/>
                <w:szCs w:val="20"/>
              </w:rPr>
            </w:pPr>
          </w:p>
        </w:tc>
        <w:tc>
          <w:tcPr>
            <w:tcW w:w="1701" w:type="dxa"/>
            <w:vMerge/>
          </w:tcPr>
          <w:p w14:paraId="192F9115" w14:textId="77777777" w:rsidR="00B66910" w:rsidRPr="00176380" w:rsidRDefault="00B66910" w:rsidP="00BF3B54">
            <w:pPr>
              <w:rPr>
                <w:rFonts w:cs="Times New Roman"/>
                <w:sz w:val="20"/>
                <w:szCs w:val="20"/>
              </w:rPr>
            </w:pPr>
          </w:p>
        </w:tc>
        <w:tc>
          <w:tcPr>
            <w:tcW w:w="1559" w:type="dxa"/>
            <w:vMerge/>
          </w:tcPr>
          <w:p w14:paraId="50DDA3ED" w14:textId="77777777" w:rsidR="00B66910" w:rsidRPr="00176380" w:rsidRDefault="00B66910" w:rsidP="00BF3B54">
            <w:pPr>
              <w:rPr>
                <w:rFonts w:cs="Times New Roman"/>
                <w:sz w:val="20"/>
                <w:szCs w:val="20"/>
              </w:rPr>
            </w:pPr>
          </w:p>
        </w:tc>
        <w:tc>
          <w:tcPr>
            <w:tcW w:w="3119" w:type="dxa"/>
            <w:vMerge/>
          </w:tcPr>
          <w:p w14:paraId="61E69802" w14:textId="77777777" w:rsidR="00B66910" w:rsidRPr="00176380" w:rsidRDefault="00B66910" w:rsidP="00BF3B54">
            <w:pPr>
              <w:rPr>
                <w:rFonts w:cs="Times New Roman"/>
                <w:sz w:val="20"/>
                <w:szCs w:val="20"/>
              </w:rPr>
            </w:pPr>
          </w:p>
        </w:tc>
        <w:tc>
          <w:tcPr>
            <w:tcW w:w="2976" w:type="dxa"/>
            <w:vMerge/>
          </w:tcPr>
          <w:p w14:paraId="682BA2D4" w14:textId="77777777" w:rsidR="00B66910" w:rsidRPr="00176380" w:rsidRDefault="00B66910" w:rsidP="00BF3B54">
            <w:pPr>
              <w:rPr>
                <w:rFonts w:cs="Times New Roman"/>
                <w:sz w:val="20"/>
                <w:szCs w:val="20"/>
              </w:rPr>
            </w:pPr>
          </w:p>
        </w:tc>
        <w:tc>
          <w:tcPr>
            <w:tcW w:w="1701" w:type="dxa"/>
            <w:vMerge/>
          </w:tcPr>
          <w:p w14:paraId="6D127C99" w14:textId="77777777" w:rsidR="00B66910" w:rsidRPr="00176380" w:rsidRDefault="00B66910" w:rsidP="00BF3B54">
            <w:pPr>
              <w:rPr>
                <w:rFonts w:cs="Times New Roman"/>
                <w:sz w:val="20"/>
                <w:szCs w:val="20"/>
              </w:rPr>
            </w:pPr>
          </w:p>
        </w:tc>
        <w:tc>
          <w:tcPr>
            <w:tcW w:w="1134" w:type="dxa"/>
          </w:tcPr>
          <w:p w14:paraId="7942F4C3" w14:textId="77777777" w:rsidR="00B66910" w:rsidRPr="00176380" w:rsidRDefault="00B66910" w:rsidP="00BF3B54">
            <w:pPr>
              <w:rPr>
                <w:rFonts w:cs="Times New Roman"/>
                <w:sz w:val="20"/>
                <w:szCs w:val="20"/>
              </w:rPr>
            </w:pPr>
            <w:r>
              <w:rPr>
                <w:rFonts w:cs="Times New Roman"/>
                <w:sz w:val="20"/>
                <w:szCs w:val="20"/>
              </w:rPr>
              <w:t>blue_buoy_stare_77300.DAT</w:t>
            </w:r>
          </w:p>
        </w:tc>
        <w:tc>
          <w:tcPr>
            <w:tcW w:w="1134" w:type="dxa"/>
          </w:tcPr>
          <w:p w14:paraId="18B4CE5C" w14:textId="77777777" w:rsidR="00B66910" w:rsidRPr="00176380" w:rsidRDefault="00B66910" w:rsidP="00BF3B54">
            <w:pPr>
              <w:rPr>
                <w:rFonts w:cs="Times New Roman"/>
                <w:sz w:val="20"/>
                <w:szCs w:val="20"/>
              </w:rPr>
            </w:pPr>
            <w:r>
              <w:rPr>
                <w:rFonts w:cs="Times New Roman"/>
                <w:sz w:val="20"/>
                <w:szCs w:val="20"/>
              </w:rPr>
              <w:t>blue_buoy_stare_150.DAT</w:t>
            </w:r>
          </w:p>
        </w:tc>
      </w:tr>
      <w:tr w:rsidR="00090284" w14:paraId="1C104CB3" w14:textId="77777777" w:rsidTr="00444A92">
        <w:tc>
          <w:tcPr>
            <w:tcW w:w="1277" w:type="dxa"/>
            <w:vMerge/>
          </w:tcPr>
          <w:p w14:paraId="3A50271D" w14:textId="77777777" w:rsidR="00090284" w:rsidRPr="00176380" w:rsidRDefault="00090284" w:rsidP="00BF3B54">
            <w:pPr>
              <w:rPr>
                <w:rFonts w:cs="Times New Roman"/>
                <w:sz w:val="20"/>
                <w:szCs w:val="20"/>
              </w:rPr>
            </w:pPr>
          </w:p>
        </w:tc>
        <w:tc>
          <w:tcPr>
            <w:tcW w:w="1701" w:type="dxa"/>
            <w:vMerge/>
          </w:tcPr>
          <w:p w14:paraId="2FF95D60" w14:textId="77777777" w:rsidR="00090284" w:rsidRPr="00176380" w:rsidRDefault="00090284" w:rsidP="00BF3B54">
            <w:pPr>
              <w:rPr>
                <w:rFonts w:cs="Times New Roman"/>
                <w:sz w:val="20"/>
                <w:szCs w:val="20"/>
              </w:rPr>
            </w:pPr>
          </w:p>
        </w:tc>
        <w:tc>
          <w:tcPr>
            <w:tcW w:w="1559" w:type="dxa"/>
            <w:vMerge/>
          </w:tcPr>
          <w:p w14:paraId="0C7FFD8D" w14:textId="77777777" w:rsidR="00090284" w:rsidRPr="00176380" w:rsidRDefault="00090284" w:rsidP="00BF3B54">
            <w:pPr>
              <w:rPr>
                <w:rFonts w:cs="Times New Roman"/>
                <w:sz w:val="20"/>
                <w:szCs w:val="20"/>
              </w:rPr>
            </w:pPr>
          </w:p>
        </w:tc>
        <w:tc>
          <w:tcPr>
            <w:tcW w:w="3119" w:type="dxa"/>
            <w:vMerge/>
          </w:tcPr>
          <w:p w14:paraId="252EBD40" w14:textId="77777777" w:rsidR="00090284" w:rsidRPr="00176380" w:rsidRDefault="00090284" w:rsidP="00BF3B54">
            <w:pPr>
              <w:rPr>
                <w:rFonts w:cs="Times New Roman"/>
                <w:sz w:val="20"/>
                <w:szCs w:val="20"/>
              </w:rPr>
            </w:pPr>
          </w:p>
        </w:tc>
        <w:tc>
          <w:tcPr>
            <w:tcW w:w="2976" w:type="dxa"/>
            <w:vMerge/>
          </w:tcPr>
          <w:p w14:paraId="7B7B2A12" w14:textId="77777777" w:rsidR="00090284" w:rsidRPr="00176380" w:rsidRDefault="00090284" w:rsidP="00BF3B54">
            <w:pPr>
              <w:rPr>
                <w:rFonts w:cs="Times New Roman"/>
                <w:sz w:val="20"/>
                <w:szCs w:val="20"/>
              </w:rPr>
            </w:pPr>
          </w:p>
        </w:tc>
        <w:tc>
          <w:tcPr>
            <w:tcW w:w="1701" w:type="dxa"/>
            <w:vMerge/>
          </w:tcPr>
          <w:p w14:paraId="3F09E6E1" w14:textId="77777777" w:rsidR="00090284" w:rsidRPr="00176380" w:rsidRDefault="00090284" w:rsidP="00BF3B54">
            <w:pPr>
              <w:rPr>
                <w:rFonts w:cs="Times New Roman"/>
                <w:sz w:val="20"/>
                <w:szCs w:val="20"/>
              </w:rPr>
            </w:pPr>
          </w:p>
        </w:tc>
        <w:tc>
          <w:tcPr>
            <w:tcW w:w="1134" w:type="dxa"/>
            <w:shd w:val="clear" w:color="auto" w:fill="92D050"/>
          </w:tcPr>
          <w:p w14:paraId="79EB26C4" w14:textId="77777777" w:rsidR="00090284" w:rsidRPr="00176380" w:rsidRDefault="00090284" w:rsidP="00BF3B54">
            <w:pPr>
              <w:tabs>
                <w:tab w:val="left" w:pos="516"/>
              </w:tabs>
              <w:rPr>
                <w:rFonts w:cs="Times New Roman"/>
                <w:sz w:val="20"/>
                <w:szCs w:val="20"/>
              </w:rPr>
            </w:pPr>
            <w:r>
              <w:rPr>
                <w:rFonts w:cs="Times New Roman"/>
                <w:sz w:val="20"/>
                <w:szCs w:val="20"/>
              </w:rPr>
              <w:t>blue_buoy_stare_2_77300.DAT</w:t>
            </w:r>
          </w:p>
        </w:tc>
        <w:tc>
          <w:tcPr>
            <w:tcW w:w="1134" w:type="dxa"/>
            <w:shd w:val="clear" w:color="auto" w:fill="auto"/>
          </w:tcPr>
          <w:p w14:paraId="4D3B3606" w14:textId="77777777" w:rsidR="00090284" w:rsidRPr="00176380" w:rsidRDefault="00090284" w:rsidP="00BF3B54">
            <w:pPr>
              <w:rPr>
                <w:rFonts w:cs="Times New Roman"/>
                <w:sz w:val="20"/>
                <w:szCs w:val="20"/>
              </w:rPr>
            </w:pPr>
            <w:r>
              <w:rPr>
                <w:rFonts w:cs="Times New Roman"/>
                <w:sz w:val="20"/>
                <w:szCs w:val="20"/>
              </w:rPr>
              <w:t>blue_buoy_stare_2_150.DAT</w:t>
            </w:r>
          </w:p>
        </w:tc>
      </w:tr>
      <w:tr w:rsidR="00090284" w14:paraId="75F43E88" w14:textId="77777777" w:rsidTr="00090284">
        <w:tc>
          <w:tcPr>
            <w:tcW w:w="1277" w:type="dxa"/>
            <w:vMerge/>
          </w:tcPr>
          <w:p w14:paraId="385B39E2" w14:textId="77777777" w:rsidR="00090284" w:rsidRPr="00176380" w:rsidRDefault="00090284" w:rsidP="00BF3B54">
            <w:pPr>
              <w:rPr>
                <w:rFonts w:cs="Times New Roman"/>
                <w:sz w:val="20"/>
                <w:szCs w:val="20"/>
              </w:rPr>
            </w:pPr>
          </w:p>
        </w:tc>
        <w:tc>
          <w:tcPr>
            <w:tcW w:w="1701" w:type="dxa"/>
            <w:vMerge/>
          </w:tcPr>
          <w:p w14:paraId="1EC85830" w14:textId="77777777" w:rsidR="00090284" w:rsidRPr="00176380" w:rsidRDefault="00090284" w:rsidP="00BF3B54">
            <w:pPr>
              <w:rPr>
                <w:rFonts w:cs="Times New Roman"/>
                <w:sz w:val="20"/>
                <w:szCs w:val="20"/>
              </w:rPr>
            </w:pPr>
          </w:p>
        </w:tc>
        <w:tc>
          <w:tcPr>
            <w:tcW w:w="1559" w:type="dxa"/>
            <w:vMerge/>
          </w:tcPr>
          <w:p w14:paraId="06EBEF0D" w14:textId="77777777" w:rsidR="00090284" w:rsidRPr="00176380" w:rsidRDefault="00090284" w:rsidP="00BF3B54">
            <w:pPr>
              <w:rPr>
                <w:rFonts w:cs="Times New Roman"/>
                <w:sz w:val="20"/>
                <w:szCs w:val="20"/>
              </w:rPr>
            </w:pPr>
          </w:p>
        </w:tc>
        <w:tc>
          <w:tcPr>
            <w:tcW w:w="3119" w:type="dxa"/>
            <w:vMerge/>
          </w:tcPr>
          <w:p w14:paraId="243E6F63" w14:textId="77777777" w:rsidR="00090284" w:rsidRPr="00176380" w:rsidRDefault="00090284" w:rsidP="00BF3B54">
            <w:pPr>
              <w:rPr>
                <w:rFonts w:cs="Times New Roman"/>
                <w:sz w:val="20"/>
                <w:szCs w:val="20"/>
              </w:rPr>
            </w:pPr>
          </w:p>
        </w:tc>
        <w:tc>
          <w:tcPr>
            <w:tcW w:w="2976" w:type="dxa"/>
            <w:vMerge/>
          </w:tcPr>
          <w:p w14:paraId="68612D3D" w14:textId="77777777" w:rsidR="00090284" w:rsidRPr="00176380" w:rsidRDefault="00090284" w:rsidP="00BF3B54">
            <w:pPr>
              <w:rPr>
                <w:rFonts w:cs="Times New Roman"/>
                <w:sz w:val="20"/>
                <w:szCs w:val="20"/>
              </w:rPr>
            </w:pPr>
          </w:p>
        </w:tc>
        <w:tc>
          <w:tcPr>
            <w:tcW w:w="1701" w:type="dxa"/>
            <w:vMerge/>
          </w:tcPr>
          <w:p w14:paraId="73116708" w14:textId="77777777" w:rsidR="00090284" w:rsidRPr="00176380" w:rsidRDefault="00090284" w:rsidP="00BF3B54">
            <w:pPr>
              <w:rPr>
                <w:rFonts w:cs="Times New Roman"/>
                <w:sz w:val="20"/>
                <w:szCs w:val="20"/>
              </w:rPr>
            </w:pPr>
          </w:p>
        </w:tc>
        <w:tc>
          <w:tcPr>
            <w:tcW w:w="1134" w:type="dxa"/>
          </w:tcPr>
          <w:p w14:paraId="7DAA90FE" w14:textId="77777777" w:rsidR="00090284" w:rsidRPr="00176380" w:rsidRDefault="00090284" w:rsidP="00BF3B54">
            <w:pPr>
              <w:rPr>
                <w:rFonts w:cs="Times New Roman"/>
                <w:sz w:val="20"/>
                <w:szCs w:val="20"/>
              </w:rPr>
            </w:pPr>
            <w:r>
              <w:rPr>
                <w:rFonts w:cs="Times New Roman"/>
                <w:sz w:val="20"/>
                <w:szCs w:val="20"/>
              </w:rPr>
              <w:t>blue_buoy_stare_3_77300.DAT</w:t>
            </w:r>
          </w:p>
        </w:tc>
        <w:tc>
          <w:tcPr>
            <w:tcW w:w="1134" w:type="dxa"/>
          </w:tcPr>
          <w:p w14:paraId="1389607B" w14:textId="77777777" w:rsidR="00090284" w:rsidRPr="00176380" w:rsidRDefault="00090284" w:rsidP="00BF3B54">
            <w:pPr>
              <w:rPr>
                <w:rFonts w:cs="Times New Roman"/>
                <w:sz w:val="20"/>
                <w:szCs w:val="20"/>
              </w:rPr>
            </w:pPr>
            <w:r>
              <w:rPr>
                <w:rFonts w:cs="Times New Roman"/>
                <w:sz w:val="20"/>
                <w:szCs w:val="20"/>
              </w:rPr>
              <w:t>blue_buoy_stare_3_150.DAT</w:t>
            </w:r>
          </w:p>
        </w:tc>
      </w:tr>
      <w:tr w:rsidR="00090284" w14:paraId="265F2702" w14:textId="77777777" w:rsidTr="00090284">
        <w:tc>
          <w:tcPr>
            <w:tcW w:w="1277" w:type="dxa"/>
            <w:vMerge/>
          </w:tcPr>
          <w:p w14:paraId="360FD7E0" w14:textId="77777777" w:rsidR="00090284" w:rsidRPr="00176380" w:rsidRDefault="00090284" w:rsidP="00BF3B54">
            <w:pPr>
              <w:rPr>
                <w:rFonts w:cs="Times New Roman"/>
                <w:sz w:val="20"/>
                <w:szCs w:val="20"/>
              </w:rPr>
            </w:pPr>
          </w:p>
        </w:tc>
        <w:tc>
          <w:tcPr>
            <w:tcW w:w="1701" w:type="dxa"/>
            <w:vMerge/>
          </w:tcPr>
          <w:p w14:paraId="18D97894" w14:textId="77777777" w:rsidR="00090284" w:rsidRPr="00176380" w:rsidRDefault="00090284" w:rsidP="00BF3B54">
            <w:pPr>
              <w:rPr>
                <w:rFonts w:cs="Times New Roman"/>
                <w:sz w:val="20"/>
                <w:szCs w:val="20"/>
              </w:rPr>
            </w:pPr>
          </w:p>
        </w:tc>
        <w:tc>
          <w:tcPr>
            <w:tcW w:w="1559" w:type="dxa"/>
            <w:vMerge/>
          </w:tcPr>
          <w:p w14:paraId="69F39530" w14:textId="77777777" w:rsidR="00090284" w:rsidRPr="00176380" w:rsidRDefault="00090284" w:rsidP="00BF3B54">
            <w:pPr>
              <w:rPr>
                <w:rFonts w:cs="Times New Roman"/>
                <w:sz w:val="20"/>
                <w:szCs w:val="20"/>
              </w:rPr>
            </w:pPr>
          </w:p>
        </w:tc>
        <w:tc>
          <w:tcPr>
            <w:tcW w:w="3119" w:type="dxa"/>
            <w:vMerge/>
          </w:tcPr>
          <w:p w14:paraId="40AF40F5" w14:textId="77777777" w:rsidR="00090284" w:rsidRPr="00176380" w:rsidRDefault="00090284" w:rsidP="00BF3B54">
            <w:pPr>
              <w:rPr>
                <w:rFonts w:cs="Times New Roman"/>
                <w:sz w:val="20"/>
                <w:szCs w:val="20"/>
              </w:rPr>
            </w:pPr>
          </w:p>
        </w:tc>
        <w:tc>
          <w:tcPr>
            <w:tcW w:w="2976" w:type="dxa"/>
            <w:vMerge/>
          </w:tcPr>
          <w:p w14:paraId="42F1E571" w14:textId="77777777" w:rsidR="00090284" w:rsidRPr="00176380" w:rsidRDefault="00090284" w:rsidP="00BF3B54">
            <w:pPr>
              <w:rPr>
                <w:rFonts w:cs="Times New Roman"/>
                <w:sz w:val="20"/>
                <w:szCs w:val="20"/>
              </w:rPr>
            </w:pPr>
          </w:p>
        </w:tc>
        <w:tc>
          <w:tcPr>
            <w:tcW w:w="1701" w:type="dxa"/>
            <w:vMerge/>
          </w:tcPr>
          <w:p w14:paraId="54FC08F3" w14:textId="77777777" w:rsidR="00090284" w:rsidRPr="00176380" w:rsidRDefault="00090284" w:rsidP="00BF3B54">
            <w:pPr>
              <w:rPr>
                <w:rFonts w:cs="Times New Roman"/>
                <w:sz w:val="20"/>
                <w:szCs w:val="20"/>
              </w:rPr>
            </w:pPr>
          </w:p>
        </w:tc>
        <w:tc>
          <w:tcPr>
            <w:tcW w:w="1134" w:type="dxa"/>
          </w:tcPr>
          <w:p w14:paraId="63F03781" w14:textId="77777777" w:rsidR="00090284" w:rsidRPr="00176380" w:rsidRDefault="00090284" w:rsidP="00BF3B54">
            <w:pPr>
              <w:rPr>
                <w:rFonts w:cs="Times New Roman"/>
                <w:sz w:val="20"/>
                <w:szCs w:val="20"/>
              </w:rPr>
            </w:pPr>
            <w:r>
              <w:rPr>
                <w:rFonts w:cs="Times New Roman"/>
                <w:sz w:val="20"/>
                <w:szCs w:val="20"/>
              </w:rPr>
              <w:t>blue_buoy_stare_4_77300.DAT</w:t>
            </w:r>
          </w:p>
        </w:tc>
        <w:tc>
          <w:tcPr>
            <w:tcW w:w="1134" w:type="dxa"/>
          </w:tcPr>
          <w:p w14:paraId="118E38EA" w14:textId="77777777" w:rsidR="00090284" w:rsidRPr="00176380" w:rsidRDefault="00090284" w:rsidP="00BF3B54">
            <w:pPr>
              <w:rPr>
                <w:rFonts w:cs="Times New Roman"/>
                <w:sz w:val="20"/>
                <w:szCs w:val="20"/>
              </w:rPr>
            </w:pPr>
            <w:r>
              <w:rPr>
                <w:rFonts w:cs="Times New Roman"/>
                <w:sz w:val="20"/>
                <w:szCs w:val="20"/>
              </w:rPr>
              <w:t>blue_buoy_stare_4_150.DAT</w:t>
            </w:r>
          </w:p>
        </w:tc>
      </w:tr>
      <w:tr w:rsidR="00090284" w14:paraId="280C5D4E" w14:textId="77777777" w:rsidTr="00090284">
        <w:tc>
          <w:tcPr>
            <w:tcW w:w="1277" w:type="dxa"/>
            <w:vMerge/>
          </w:tcPr>
          <w:p w14:paraId="2B684547" w14:textId="77777777" w:rsidR="00090284" w:rsidRPr="00176380" w:rsidRDefault="00090284" w:rsidP="00BF3B54">
            <w:pPr>
              <w:rPr>
                <w:rFonts w:cs="Times New Roman"/>
                <w:sz w:val="20"/>
                <w:szCs w:val="20"/>
              </w:rPr>
            </w:pPr>
          </w:p>
        </w:tc>
        <w:tc>
          <w:tcPr>
            <w:tcW w:w="1701" w:type="dxa"/>
            <w:vMerge/>
          </w:tcPr>
          <w:p w14:paraId="5A368E8E" w14:textId="77777777" w:rsidR="00090284" w:rsidRPr="00176380" w:rsidRDefault="00090284" w:rsidP="00BF3B54">
            <w:pPr>
              <w:rPr>
                <w:rFonts w:cs="Times New Roman"/>
                <w:sz w:val="20"/>
                <w:szCs w:val="20"/>
              </w:rPr>
            </w:pPr>
          </w:p>
        </w:tc>
        <w:tc>
          <w:tcPr>
            <w:tcW w:w="1559" w:type="dxa"/>
            <w:vMerge/>
          </w:tcPr>
          <w:p w14:paraId="7A07CEA6" w14:textId="77777777" w:rsidR="00090284" w:rsidRPr="00176380" w:rsidRDefault="00090284" w:rsidP="00BF3B54">
            <w:pPr>
              <w:rPr>
                <w:rFonts w:cs="Times New Roman"/>
                <w:sz w:val="20"/>
                <w:szCs w:val="20"/>
              </w:rPr>
            </w:pPr>
          </w:p>
        </w:tc>
        <w:tc>
          <w:tcPr>
            <w:tcW w:w="3119" w:type="dxa"/>
            <w:vMerge/>
          </w:tcPr>
          <w:p w14:paraId="188FBA2E" w14:textId="77777777" w:rsidR="00090284" w:rsidRPr="00176380" w:rsidRDefault="00090284" w:rsidP="00BF3B54">
            <w:pPr>
              <w:rPr>
                <w:rFonts w:cs="Times New Roman"/>
                <w:sz w:val="20"/>
                <w:szCs w:val="20"/>
              </w:rPr>
            </w:pPr>
          </w:p>
        </w:tc>
        <w:tc>
          <w:tcPr>
            <w:tcW w:w="2976" w:type="dxa"/>
            <w:vMerge/>
          </w:tcPr>
          <w:p w14:paraId="08E11797" w14:textId="77777777" w:rsidR="00090284" w:rsidRPr="00176380" w:rsidRDefault="00090284" w:rsidP="00BF3B54">
            <w:pPr>
              <w:rPr>
                <w:rFonts w:cs="Times New Roman"/>
                <w:sz w:val="20"/>
                <w:szCs w:val="20"/>
              </w:rPr>
            </w:pPr>
          </w:p>
        </w:tc>
        <w:tc>
          <w:tcPr>
            <w:tcW w:w="1701" w:type="dxa"/>
            <w:vMerge/>
          </w:tcPr>
          <w:p w14:paraId="3E52B613" w14:textId="77777777" w:rsidR="00090284" w:rsidRPr="00176380" w:rsidRDefault="00090284" w:rsidP="00BF3B54">
            <w:pPr>
              <w:rPr>
                <w:rFonts w:cs="Times New Roman"/>
                <w:sz w:val="20"/>
                <w:szCs w:val="20"/>
              </w:rPr>
            </w:pPr>
          </w:p>
        </w:tc>
        <w:tc>
          <w:tcPr>
            <w:tcW w:w="1134" w:type="dxa"/>
          </w:tcPr>
          <w:p w14:paraId="061FD5EA" w14:textId="77777777" w:rsidR="00090284" w:rsidRPr="00176380" w:rsidRDefault="00090284" w:rsidP="00BF3B54">
            <w:pPr>
              <w:rPr>
                <w:rFonts w:cs="Times New Roman"/>
                <w:sz w:val="20"/>
                <w:szCs w:val="20"/>
              </w:rPr>
            </w:pPr>
            <w:r>
              <w:rPr>
                <w:rFonts w:cs="Times New Roman"/>
                <w:sz w:val="20"/>
                <w:szCs w:val="20"/>
              </w:rPr>
              <w:t>birds_1_77300.DAT</w:t>
            </w:r>
          </w:p>
        </w:tc>
        <w:tc>
          <w:tcPr>
            <w:tcW w:w="1134" w:type="dxa"/>
          </w:tcPr>
          <w:p w14:paraId="0E5E31C6" w14:textId="77777777" w:rsidR="00090284" w:rsidRPr="00176380" w:rsidRDefault="00090284" w:rsidP="00BF3B54">
            <w:pPr>
              <w:rPr>
                <w:rFonts w:cs="Times New Roman"/>
                <w:sz w:val="20"/>
                <w:szCs w:val="20"/>
              </w:rPr>
            </w:pPr>
            <w:r>
              <w:rPr>
                <w:rFonts w:cs="Times New Roman"/>
                <w:sz w:val="20"/>
                <w:szCs w:val="20"/>
              </w:rPr>
              <w:t>birds_1_150.DAT</w:t>
            </w:r>
          </w:p>
        </w:tc>
      </w:tr>
      <w:tr w:rsidR="00090284" w14:paraId="0F5D07AC" w14:textId="77777777" w:rsidTr="00090284">
        <w:tc>
          <w:tcPr>
            <w:tcW w:w="1277" w:type="dxa"/>
            <w:vMerge/>
          </w:tcPr>
          <w:p w14:paraId="7D643846" w14:textId="77777777" w:rsidR="00090284" w:rsidRPr="00176380" w:rsidRDefault="00090284" w:rsidP="00BF3B54">
            <w:pPr>
              <w:rPr>
                <w:rFonts w:cs="Times New Roman"/>
                <w:sz w:val="20"/>
                <w:szCs w:val="20"/>
              </w:rPr>
            </w:pPr>
          </w:p>
        </w:tc>
        <w:tc>
          <w:tcPr>
            <w:tcW w:w="1701" w:type="dxa"/>
            <w:vMerge/>
          </w:tcPr>
          <w:p w14:paraId="08CFC574" w14:textId="77777777" w:rsidR="00090284" w:rsidRPr="00176380" w:rsidRDefault="00090284" w:rsidP="00BF3B54">
            <w:pPr>
              <w:rPr>
                <w:rFonts w:cs="Times New Roman"/>
                <w:sz w:val="20"/>
                <w:szCs w:val="20"/>
              </w:rPr>
            </w:pPr>
          </w:p>
        </w:tc>
        <w:tc>
          <w:tcPr>
            <w:tcW w:w="1559" w:type="dxa"/>
            <w:vMerge/>
          </w:tcPr>
          <w:p w14:paraId="25D69589" w14:textId="77777777" w:rsidR="00090284" w:rsidRPr="00176380" w:rsidRDefault="00090284" w:rsidP="00BF3B54">
            <w:pPr>
              <w:rPr>
                <w:rFonts w:cs="Times New Roman"/>
                <w:sz w:val="20"/>
                <w:szCs w:val="20"/>
              </w:rPr>
            </w:pPr>
          </w:p>
        </w:tc>
        <w:tc>
          <w:tcPr>
            <w:tcW w:w="3119" w:type="dxa"/>
            <w:vMerge/>
          </w:tcPr>
          <w:p w14:paraId="34336A8F" w14:textId="77777777" w:rsidR="00090284" w:rsidRPr="00176380" w:rsidRDefault="00090284" w:rsidP="00BF3B54">
            <w:pPr>
              <w:rPr>
                <w:rFonts w:cs="Times New Roman"/>
                <w:sz w:val="20"/>
                <w:szCs w:val="20"/>
              </w:rPr>
            </w:pPr>
          </w:p>
        </w:tc>
        <w:tc>
          <w:tcPr>
            <w:tcW w:w="2976" w:type="dxa"/>
            <w:vMerge/>
          </w:tcPr>
          <w:p w14:paraId="11CC7E75" w14:textId="77777777" w:rsidR="00090284" w:rsidRPr="00176380" w:rsidRDefault="00090284" w:rsidP="00BF3B54">
            <w:pPr>
              <w:rPr>
                <w:rFonts w:cs="Times New Roman"/>
                <w:sz w:val="20"/>
                <w:szCs w:val="20"/>
              </w:rPr>
            </w:pPr>
          </w:p>
        </w:tc>
        <w:tc>
          <w:tcPr>
            <w:tcW w:w="1701" w:type="dxa"/>
            <w:vMerge/>
          </w:tcPr>
          <w:p w14:paraId="6D1C178E" w14:textId="77777777" w:rsidR="00090284" w:rsidRPr="00176380" w:rsidRDefault="00090284" w:rsidP="00BF3B54">
            <w:pPr>
              <w:rPr>
                <w:rFonts w:cs="Times New Roman"/>
                <w:sz w:val="20"/>
                <w:szCs w:val="20"/>
              </w:rPr>
            </w:pPr>
          </w:p>
        </w:tc>
        <w:tc>
          <w:tcPr>
            <w:tcW w:w="1134" w:type="dxa"/>
          </w:tcPr>
          <w:p w14:paraId="69C0A69B" w14:textId="77777777" w:rsidR="00090284" w:rsidRPr="00176380" w:rsidRDefault="00090284" w:rsidP="00BF3B54">
            <w:pPr>
              <w:rPr>
                <w:rFonts w:cs="Times New Roman"/>
                <w:sz w:val="20"/>
                <w:szCs w:val="20"/>
              </w:rPr>
            </w:pPr>
            <w:r>
              <w:rPr>
                <w:rFonts w:cs="Times New Roman"/>
                <w:sz w:val="20"/>
                <w:szCs w:val="20"/>
              </w:rPr>
              <w:t>birds_2_77300.DAT</w:t>
            </w:r>
          </w:p>
        </w:tc>
        <w:tc>
          <w:tcPr>
            <w:tcW w:w="1134" w:type="dxa"/>
          </w:tcPr>
          <w:p w14:paraId="1EC48A9C" w14:textId="77777777" w:rsidR="00090284" w:rsidRPr="00176380" w:rsidRDefault="00090284" w:rsidP="00BF3B54">
            <w:pPr>
              <w:rPr>
                <w:rFonts w:cs="Times New Roman"/>
                <w:sz w:val="20"/>
                <w:szCs w:val="20"/>
              </w:rPr>
            </w:pPr>
            <w:r>
              <w:rPr>
                <w:rFonts w:cs="Times New Roman"/>
                <w:sz w:val="20"/>
                <w:szCs w:val="20"/>
              </w:rPr>
              <w:t>birds_2_150.DAT</w:t>
            </w:r>
          </w:p>
        </w:tc>
      </w:tr>
    </w:tbl>
    <w:p w14:paraId="26378EBA" w14:textId="23F10858" w:rsidR="00B66910" w:rsidRDefault="00B66910" w:rsidP="003F69F7">
      <w:pPr>
        <w:tabs>
          <w:tab w:val="left" w:pos="2595"/>
        </w:tabs>
      </w:pPr>
    </w:p>
    <w:p w14:paraId="70D9E777" w14:textId="77777777" w:rsidR="00B66910" w:rsidRDefault="00B66910">
      <w:r>
        <w:br w:type="page"/>
      </w:r>
    </w:p>
    <w:p w14:paraId="0811D499" w14:textId="77777777" w:rsidR="00B66910" w:rsidRDefault="00B66910" w:rsidP="00B66910">
      <w:pPr>
        <w:pStyle w:val="Heading1"/>
        <w:sectPr w:rsidR="00B66910" w:rsidSect="000978E2">
          <w:pgSz w:w="16838" w:h="11906" w:orient="landscape"/>
          <w:pgMar w:top="1440" w:right="1440" w:bottom="1440" w:left="1440" w:header="709" w:footer="709" w:gutter="0"/>
          <w:cols w:space="708"/>
          <w:docGrid w:linePitch="360"/>
        </w:sectPr>
      </w:pPr>
    </w:p>
    <w:p w14:paraId="4FF05A39" w14:textId="4FA50085" w:rsidR="00B66910" w:rsidRDefault="00B66910" w:rsidP="00B66910">
      <w:pPr>
        <w:pStyle w:val="Heading1"/>
      </w:pPr>
      <w:bookmarkStart w:id="25" w:name="_Toc97801069"/>
      <w:r>
        <w:lastRenderedPageBreak/>
        <w:t>Appendix</w:t>
      </w:r>
      <w:bookmarkEnd w:id="25"/>
    </w:p>
    <w:p w14:paraId="52C216D8" w14:textId="77777777" w:rsidR="00B66910" w:rsidRDefault="00B66910" w:rsidP="00B66910">
      <w:pPr>
        <w:pStyle w:val="Heading2"/>
      </w:pPr>
      <w:bookmarkStart w:id="26" w:name="_Toc97801070"/>
      <w:r>
        <w:t>Supporting Files</w:t>
      </w:r>
      <w:bookmarkEnd w:id="26"/>
    </w:p>
    <w:p w14:paraId="71347DF0" w14:textId="77777777" w:rsidR="005F0F9F" w:rsidRDefault="005F0F9F" w:rsidP="005F0F9F">
      <w:pPr>
        <w:pStyle w:val="NoSpacing"/>
        <w:numPr>
          <w:ilvl w:val="0"/>
          <w:numId w:val="3"/>
        </w:numPr>
      </w:pPr>
      <w:proofErr w:type="spellStart"/>
      <w:r>
        <w:t>Dataset_params</w:t>
      </w:r>
      <w:proofErr w:type="spellEnd"/>
      <w:r>
        <w:t xml:space="preserve">: Each dataset is accompanied by a MATLAB Data file called </w:t>
      </w:r>
      <w:proofErr w:type="spellStart"/>
      <w:r>
        <w:t>Dataset_params</w:t>
      </w:r>
      <w:proofErr w:type="spellEnd"/>
      <w:r>
        <w:t>, where the term Dataset is replaced by the specific dataset name.</w:t>
      </w:r>
    </w:p>
    <w:p w14:paraId="05D05A40" w14:textId="77777777" w:rsidR="005F0F9F" w:rsidRDefault="005F0F9F" w:rsidP="005F0F9F">
      <w:pPr>
        <w:pStyle w:val="NoSpacing"/>
        <w:numPr>
          <w:ilvl w:val="0"/>
          <w:numId w:val="3"/>
        </w:numPr>
      </w:pPr>
      <w:proofErr w:type="spellStart"/>
      <w:r>
        <w:t>Dataset_zed</w:t>
      </w:r>
      <w:proofErr w:type="spellEnd"/>
      <w:r>
        <w:t xml:space="preserve">: For datasets with the ZED active, replace the term Dataset with the specific dataset name. Zed optical data and depth maps are stored as an SVO, which can be converted to AVI: </w:t>
      </w:r>
      <w:hyperlink r:id="rId16" w:history="1">
        <w:r w:rsidRPr="004D19EB">
          <w:rPr>
            <w:rStyle w:val="Hyperlink"/>
          </w:rPr>
          <w:t>https://support.stereolabs.com/hc/en-us/articles/360009986754-How-do-I-convert-SVO-files-to-AVI-or-image-depth-sequences-</w:t>
        </w:r>
      </w:hyperlink>
    </w:p>
    <w:p w14:paraId="2522F8AE" w14:textId="77777777" w:rsidR="005F0F9F" w:rsidRDefault="005F0F9F" w:rsidP="005F0F9F">
      <w:pPr>
        <w:pStyle w:val="NoSpacing"/>
        <w:numPr>
          <w:ilvl w:val="0"/>
          <w:numId w:val="3"/>
        </w:numPr>
      </w:pPr>
      <w:proofErr w:type="spellStart"/>
      <w:r>
        <w:t>Dataset_velodyne</w:t>
      </w:r>
      <w:proofErr w:type="spellEnd"/>
      <w:r>
        <w:t xml:space="preserve">: For datasets with the </w:t>
      </w:r>
      <w:proofErr w:type="spellStart"/>
      <w:r>
        <w:t>velodyne</w:t>
      </w:r>
      <w:proofErr w:type="spellEnd"/>
      <w:r>
        <w:t xml:space="preserve"> lidar apparatus active, replace the term Dataset with the specific dataset name. – Data format for </w:t>
      </w:r>
      <w:proofErr w:type="spellStart"/>
      <w:r>
        <w:t>velodyne</w:t>
      </w:r>
      <w:proofErr w:type="spellEnd"/>
      <w:r>
        <w:t xml:space="preserve"> is in the </w:t>
      </w:r>
      <w:proofErr w:type="spellStart"/>
      <w:r>
        <w:t>velodyne</w:t>
      </w:r>
      <w:proofErr w:type="spellEnd"/>
      <w:r>
        <w:t xml:space="preserve"> </w:t>
      </w:r>
      <w:r w:rsidRPr="00A971D5">
        <w:t>VLP-16 manual</w:t>
      </w:r>
      <w:r>
        <w:t xml:space="preserve">: </w:t>
      </w:r>
      <w:hyperlink r:id="rId17" w:history="1">
        <w:r w:rsidRPr="00B65C2D">
          <w:rPr>
            <w:rStyle w:val="Hyperlink"/>
          </w:rPr>
          <w:t>https://velodynelidar.com/wp-content/uploads/2019/12/63-9243-Rev-E-VLP-16-User-Manual.pdf</w:t>
        </w:r>
      </w:hyperlink>
    </w:p>
    <w:p w14:paraId="49AB043A" w14:textId="77777777" w:rsidR="005F0F9F" w:rsidRDefault="005F0F9F" w:rsidP="005F0F9F">
      <w:pPr>
        <w:pStyle w:val="NoSpacing"/>
        <w:numPr>
          <w:ilvl w:val="0"/>
          <w:numId w:val="3"/>
        </w:numPr>
      </w:pPr>
      <w:proofErr w:type="spellStart"/>
      <w:r>
        <w:t>Dataset_gps</w:t>
      </w:r>
      <w:proofErr w:type="spellEnd"/>
      <w:r>
        <w:t>: For datasets with the GPS lidar apparatus active, replace the term Dataset with the specific dataset name.</w:t>
      </w:r>
    </w:p>
    <w:p w14:paraId="40CDF6D1" w14:textId="77777777" w:rsidR="005F0F9F" w:rsidRPr="00647E6D" w:rsidRDefault="005F0F9F" w:rsidP="005F0F9F">
      <w:pPr>
        <w:pStyle w:val="NoSpacing"/>
        <w:numPr>
          <w:ilvl w:val="0"/>
          <w:numId w:val="3"/>
        </w:numPr>
      </w:pPr>
      <w:proofErr w:type="spellStart"/>
      <w:r>
        <w:t>Dataset_fog</w:t>
      </w:r>
      <w:proofErr w:type="spellEnd"/>
      <w:r>
        <w:t>: For datasets with the FOG lidar apparatus active, replace the term Dataset with the specific dataset name.</w:t>
      </w:r>
    </w:p>
    <w:p w14:paraId="29744CBD" w14:textId="77777777" w:rsidR="00B66910" w:rsidRDefault="00B66910" w:rsidP="00B66910">
      <w:pPr>
        <w:pStyle w:val="Heading2"/>
      </w:pPr>
      <w:bookmarkStart w:id="27" w:name="_Toc97801071"/>
      <w:r>
        <w:t>Reading data via MATLAB</w:t>
      </w:r>
      <w:bookmarkEnd w:id="27"/>
    </w:p>
    <w:p w14:paraId="6DB0C619" w14:textId="38829049" w:rsidR="00B66910" w:rsidRPr="00E84469" w:rsidRDefault="00B66910" w:rsidP="00B66910">
      <w:pPr>
        <w:pStyle w:val="Heading3"/>
      </w:pPr>
      <w:bookmarkStart w:id="28" w:name="_Toc97801072"/>
      <w:r>
        <w:t>Pola-Rad 79, Multi-Rad 150</w:t>
      </w:r>
      <w:bookmarkEnd w:id="28"/>
    </w:p>
    <w:p w14:paraId="31ACAC50" w14:textId="45AC060A" w:rsidR="00B66910" w:rsidRDefault="00B66910" w:rsidP="00B66910">
      <w:r>
        <w:t>The analyse_all</w:t>
      </w:r>
      <w:r w:rsidR="005002AD">
        <w:t>_051121</w:t>
      </w:r>
      <w:r>
        <w:t xml:space="preserve">.m MATLAB </w:t>
      </w:r>
      <w:r w:rsidR="005002AD">
        <w:t xml:space="preserve">code </w:t>
      </w:r>
      <w:r>
        <w:t xml:space="preserve">is used to load the data from the .DAT files into MATLAB. The file name is tagged at the end with the date (trial code), which corresponds to the dataset trial codes. </w:t>
      </w:r>
    </w:p>
    <w:p w14:paraId="485B3D06" w14:textId="5DD4364E" w:rsidR="00B66910" w:rsidRDefault="00B66910" w:rsidP="00B66910">
      <w:r>
        <w:t>The first section named “Files” is used to load the dataset and its parameters into MATLAB. Before running this section, the ‘</w:t>
      </w:r>
      <w:proofErr w:type="spellStart"/>
      <w:r>
        <w:t>Analysispath</w:t>
      </w:r>
      <w:proofErr w:type="spellEnd"/>
      <w:r>
        <w:t xml:space="preserve">’ string variable must be set as the directory to where the folder “+PCIe9834” exists. This MATLAB </w:t>
      </w:r>
      <w:proofErr w:type="spellStart"/>
      <w:r>
        <w:t>mex</w:t>
      </w:r>
      <w:proofErr w:type="spellEnd"/>
      <w:r>
        <w:t xml:space="preserve"> code is used to translate the .DAT files saved through the PCIe9834 </w:t>
      </w:r>
      <w:proofErr w:type="spellStart"/>
      <w:r>
        <w:t>digitser</w:t>
      </w:r>
      <w:proofErr w:type="spellEnd"/>
      <w:r>
        <w:t xml:space="preserve"> card into MATLAB. Changing the “Dataset” string variable to the dataset name as listed in the tables </w:t>
      </w:r>
      <w:r w:rsidR="004705A5">
        <w:t>6</w:t>
      </w:r>
      <w:r>
        <w:t xml:space="preserve"> will load that dataset and its parameter file.</w:t>
      </w:r>
    </w:p>
    <w:p w14:paraId="6F40DF5A" w14:textId="77777777" w:rsidR="00B66910" w:rsidRDefault="00B66910" w:rsidP="00B66910">
      <w:r>
        <w:t>The next control panel labelled radar measurement is a control panel that lets you change how the dataset is interpreted.</w:t>
      </w:r>
    </w:p>
    <w:p w14:paraId="26C5672C" w14:textId="77777777" w:rsidR="00B66910" w:rsidRDefault="00B66910" w:rsidP="00B66910">
      <w:pPr>
        <w:pStyle w:val="ListParagraph"/>
        <w:numPr>
          <w:ilvl w:val="0"/>
          <w:numId w:val="4"/>
        </w:numPr>
      </w:pPr>
      <w:proofErr w:type="spellStart"/>
      <w:r>
        <w:t>RadarVideoMode</w:t>
      </w:r>
      <w:proofErr w:type="spellEnd"/>
      <w:r>
        <w:t xml:space="preserve">: </w:t>
      </w:r>
      <w:r>
        <w:br/>
        <w:t>- Set to 0 to only load the radar data that pertains to 1 frame/1 full turn of the turntable. Radar data will load as a matrix of ADC bin number x chirp number.</w:t>
      </w:r>
      <w:r>
        <w:br/>
        <w:t xml:space="preserve">- Set to 1 to load the data for a selected number of frames. Radar data will loaded as a matrix of ADC bin number x chirp number x frame number named </w:t>
      </w:r>
      <w:proofErr w:type="spellStart"/>
      <w:r>
        <w:t>RawIF</w:t>
      </w:r>
      <w:proofErr w:type="spellEnd"/>
      <w:r>
        <w:t>(</w:t>
      </w:r>
      <w:proofErr w:type="spellStart"/>
      <w:r>
        <w:t>Radarfeq</w:t>
      </w:r>
      <w:proofErr w:type="spellEnd"/>
      <w:r>
        <w:t>).</w:t>
      </w:r>
    </w:p>
    <w:p w14:paraId="7E13D6FA" w14:textId="77777777" w:rsidR="00B66910" w:rsidRDefault="00B66910" w:rsidP="00B66910">
      <w:pPr>
        <w:pStyle w:val="ListParagraph"/>
        <w:numPr>
          <w:ilvl w:val="0"/>
          <w:numId w:val="4"/>
        </w:numPr>
      </w:pPr>
      <w:proofErr w:type="spellStart"/>
      <w:r>
        <w:t>rdrScanNum</w:t>
      </w:r>
      <w:proofErr w:type="spellEnd"/>
      <w:r>
        <w:t>:</w:t>
      </w:r>
      <w:r>
        <w:br/>
        <w:t xml:space="preserve">- For </w:t>
      </w:r>
      <w:proofErr w:type="spellStart"/>
      <w:r>
        <w:t>RadarVideoMode</w:t>
      </w:r>
      <w:proofErr w:type="spellEnd"/>
      <w:r>
        <w:t xml:space="preserve"> = 0, sets the frame that will be loaded, integer value. (Integer).</w:t>
      </w:r>
      <w:r>
        <w:br/>
        <w:t xml:space="preserve">- For </w:t>
      </w:r>
      <w:proofErr w:type="spellStart"/>
      <w:r>
        <w:t>RadarVideoMode</w:t>
      </w:r>
      <w:proofErr w:type="spellEnd"/>
      <w:r>
        <w:t xml:space="preserve"> = 1, sets the array of successive frames to be loaded. (Array of Integers).</w:t>
      </w:r>
    </w:p>
    <w:p w14:paraId="5A2B2669" w14:textId="77777777" w:rsidR="00B66910" w:rsidRDefault="00B66910" w:rsidP="00B66910">
      <w:pPr>
        <w:pStyle w:val="ListParagraph"/>
        <w:numPr>
          <w:ilvl w:val="0"/>
          <w:numId w:val="4"/>
        </w:numPr>
      </w:pPr>
      <w:proofErr w:type="spellStart"/>
      <w:r>
        <w:t>minRng</w:t>
      </w:r>
      <w:proofErr w:type="spellEnd"/>
      <w:r>
        <w:t>: The minimum range that will be plotted after processing the raw IF data.</w:t>
      </w:r>
    </w:p>
    <w:p w14:paraId="446D7212" w14:textId="77777777" w:rsidR="00B66910" w:rsidRDefault="00B66910" w:rsidP="00B66910">
      <w:pPr>
        <w:pStyle w:val="ListParagraph"/>
        <w:numPr>
          <w:ilvl w:val="0"/>
          <w:numId w:val="4"/>
        </w:numPr>
      </w:pPr>
      <w:proofErr w:type="spellStart"/>
      <w:r>
        <w:t>maxRng</w:t>
      </w:r>
      <w:proofErr w:type="spellEnd"/>
      <w:r>
        <w:t>: The maximum range that will be plotted after processing the raw IF data.</w:t>
      </w:r>
    </w:p>
    <w:p w14:paraId="35BDF3E8" w14:textId="77777777" w:rsidR="00B66910" w:rsidRDefault="00B66910" w:rsidP="00B66910">
      <w:pPr>
        <w:pStyle w:val="ListParagraph"/>
        <w:numPr>
          <w:ilvl w:val="0"/>
          <w:numId w:val="4"/>
        </w:numPr>
      </w:pPr>
      <w:proofErr w:type="spellStart"/>
      <w:r>
        <w:t>intTime</w:t>
      </w:r>
      <w:proofErr w:type="spellEnd"/>
      <w:r>
        <w:t>: If the data is staring (Recorded in params file), dictates how many seconds of data to load and analyse.</w:t>
      </w:r>
    </w:p>
    <w:p w14:paraId="5342DD2D" w14:textId="77777777" w:rsidR="00B66910" w:rsidRDefault="00B66910" w:rsidP="00B66910">
      <w:pPr>
        <w:pStyle w:val="ListParagraph"/>
        <w:numPr>
          <w:ilvl w:val="0"/>
          <w:numId w:val="4"/>
        </w:numPr>
      </w:pPr>
      <w:proofErr w:type="spellStart"/>
      <w:r>
        <w:t>Startchirp</w:t>
      </w:r>
      <w:proofErr w:type="spellEnd"/>
      <w:r>
        <w:t>: If the data is staring (Recorded in params file), chooses which chirp to start the analysis from.</w:t>
      </w:r>
    </w:p>
    <w:p w14:paraId="472BF5A4" w14:textId="77777777" w:rsidR="00B66910" w:rsidRDefault="00B66910" w:rsidP="00B66910">
      <w:r>
        <w:t>Once the control panel is amended, advance to the next section to load all the data and processing into the corresponding radar a-scope/b-scope. The section after that can be run to display the radar data:</w:t>
      </w:r>
    </w:p>
    <w:p w14:paraId="7C7B7CCD" w14:textId="77777777" w:rsidR="00B66910" w:rsidRDefault="00B66910" w:rsidP="00B66910">
      <w:pPr>
        <w:pStyle w:val="ListParagraph"/>
        <w:numPr>
          <w:ilvl w:val="0"/>
          <w:numId w:val="5"/>
        </w:numPr>
      </w:pPr>
      <w:proofErr w:type="spellStart"/>
      <w:r>
        <w:t>Staring</w:t>
      </w:r>
      <w:proofErr w:type="spellEnd"/>
      <w:r>
        <w:t xml:space="preserve">: Radar a-scope plot, range (m) against time (s) with power in </w:t>
      </w:r>
      <w:proofErr w:type="spellStart"/>
      <w:r>
        <w:t>dBarb</w:t>
      </w:r>
      <w:proofErr w:type="spellEnd"/>
      <w:r>
        <w:t>.</w:t>
      </w:r>
    </w:p>
    <w:p w14:paraId="286FB7B7" w14:textId="77777777" w:rsidR="00B66910" w:rsidRDefault="00B66910" w:rsidP="00B66910">
      <w:pPr>
        <w:pStyle w:val="ListParagraph"/>
        <w:numPr>
          <w:ilvl w:val="0"/>
          <w:numId w:val="5"/>
        </w:numPr>
      </w:pPr>
      <w:r>
        <w:lastRenderedPageBreak/>
        <w:t xml:space="preserve">Scanning: Single frame plot of x (m) against y (m) with power in </w:t>
      </w:r>
      <w:proofErr w:type="spellStart"/>
      <w:r>
        <w:t>dBarb</w:t>
      </w:r>
      <w:proofErr w:type="spellEnd"/>
      <w:r>
        <w:t>.</w:t>
      </w:r>
    </w:p>
    <w:p w14:paraId="60E7A90B" w14:textId="77777777" w:rsidR="00B66910" w:rsidRPr="00026AF6" w:rsidRDefault="00B66910" w:rsidP="00B66910">
      <w:pPr>
        <w:pStyle w:val="ListParagraph"/>
        <w:numPr>
          <w:ilvl w:val="0"/>
          <w:numId w:val="5"/>
        </w:numPr>
      </w:pPr>
      <w:r>
        <w:t>Video: Successive “scanning” frames updated every 0.5s, with title update (time s).</w:t>
      </w:r>
    </w:p>
    <w:p w14:paraId="324CE25D" w14:textId="77777777" w:rsidR="00B66910" w:rsidRDefault="00B66910" w:rsidP="00B66910">
      <w:pPr>
        <w:pStyle w:val="Heading3"/>
      </w:pPr>
      <w:bookmarkStart w:id="29" w:name="_Toc97801073"/>
      <w:r>
        <w:t xml:space="preserve">INRAS </w:t>
      </w:r>
      <w:proofErr w:type="spellStart"/>
      <w:r>
        <w:t>Radarlog</w:t>
      </w:r>
      <w:bookmarkEnd w:id="29"/>
      <w:proofErr w:type="spellEnd"/>
    </w:p>
    <w:p w14:paraId="4A94DBAE" w14:textId="77777777" w:rsidR="00B66910" w:rsidRPr="00765DF4" w:rsidRDefault="00B66910" w:rsidP="00B66910">
      <w:pPr>
        <w:rPr>
          <w:noProof/>
          <w:szCs w:val="24"/>
        </w:rPr>
      </w:pPr>
      <w:r w:rsidRPr="00765DF4">
        <w:rPr>
          <w:noProof/>
          <w:szCs w:val="24"/>
        </w:rPr>
        <w:t>This</w:t>
      </w:r>
      <w:r>
        <w:rPr>
          <w:noProof/>
          <w:szCs w:val="24"/>
        </w:rPr>
        <w:t xml:space="preserve"> sub-section</w:t>
      </w:r>
      <w:r w:rsidRPr="00765DF4">
        <w:rPr>
          <w:noProof/>
          <w:szCs w:val="24"/>
        </w:rPr>
        <w:t xml:space="preserve"> gives the configuration of the Inras </w:t>
      </w:r>
      <w:r>
        <w:rPr>
          <w:noProof/>
          <w:szCs w:val="24"/>
        </w:rPr>
        <w:t>R</w:t>
      </w:r>
      <w:r w:rsidRPr="00765DF4">
        <w:rPr>
          <w:noProof/>
          <w:szCs w:val="24"/>
        </w:rPr>
        <w:t>adarlog, used to collect the data within the file. The parameters are stored as structure with the follo</w:t>
      </w:r>
      <w:r>
        <w:rPr>
          <w:noProof/>
          <w:szCs w:val="24"/>
        </w:rPr>
        <w:t>w</w:t>
      </w:r>
      <w:r w:rsidRPr="00765DF4">
        <w:rPr>
          <w:noProof/>
          <w:szCs w:val="24"/>
        </w:rPr>
        <w:t>ing fields. Most of the values are either calculated from the FMCW parameters described previous, or are set explicitly.</w:t>
      </w:r>
    </w:p>
    <w:p w14:paraId="4BBC9081"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fStart: Start frequency of the FMCW signal in Hz</w:t>
      </w:r>
    </w:p>
    <w:p w14:paraId="1C008D17"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fStop: Stop frequency of the FMCW signal in Hz</w:t>
      </w:r>
    </w:p>
    <w:p w14:paraId="5C31783B"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TrampUp: Ramp-up time of the FMCW signal in sec</w:t>
      </w:r>
    </w:p>
    <w:p w14:paraId="70DE5735"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TrampDo: Ramp-down time of the FMCW signal in sec</w:t>
      </w:r>
    </w:p>
    <w:p w14:paraId="1CC47C0D"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Tint: Frame interval time in secs</w:t>
      </w:r>
    </w:p>
    <w:p w14:paraId="38D7B280"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Tp: Chirp interval time in sec</w:t>
      </w:r>
    </w:p>
    <w:p w14:paraId="45E79FAF" w14:textId="77777777" w:rsidR="00B66910" w:rsidRPr="00E74466" w:rsidRDefault="00B66910" w:rsidP="00B66910">
      <w:pPr>
        <w:pStyle w:val="ListParagraph"/>
        <w:numPr>
          <w:ilvl w:val="0"/>
          <w:numId w:val="2"/>
        </w:numPr>
        <w:spacing w:after="200" w:line="276" w:lineRule="auto"/>
        <w:jc w:val="both"/>
        <w:rPr>
          <w:noProof/>
          <w:szCs w:val="24"/>
        </w:rPr>
      </w:pPr>
      <w:r w:rsidRPr="00E74466">
        <w:rPr>
          <w:noProof/>
          <w:szCs w:val="24"/>
        </w:rPr>
        <w:t>N: Requested number of samples to be read per chirp</w:t>
      </w:r>
    </w:p>
    <w:p w14:paraId="61E5C57A" w14:textId="77777777" w:rsidR="00B66910" w:rsidRPr="00E74466" w:rsidRDefault="00B66910" w:rsidP="00B66910">
      <w:pPr>
        <w:pStyle w:val="ListParagraph"/>
        <w:numPr>
          <w:ilvl w:val="0"/>
          <w:numId w:val="2"/>
        </w:numPr>
        <w:spacing w:after="200" w:line="276" w:lineRule="auto"/>
        <w:jc w:val="both"/>
        <w:rPr>
          <w:rFonts w:asciiTheme="minorHAnsi" w:hAnsiTheme="minorHAnsi"/>
          <w:szCs w:val="24"/>
          <w:lang w:val="en-US"/>
        </w:rPr>
      </w:pPr>
      <w:r w:rsidRPr="00E74466">
        <w:rPr>
          <w:noProof/>
          <w:szCs w:val="24"/>
        </w:rPr>
        <w:t>TxSeq: TDMA ordering of Tx sequence in MIMO mode</w:t>
      </w:r>
    </w:p>
    <w:p w14:paraId="46D5CF68" w14:textId="77777777" w:rsidR="00B66910" w:rsidRDefault="00B66910" w:rsidP="00B66910">
      <w:pPr>
        <w:rPr>
          <w:szCs w:val="24"/>
          <w:lang w:val="en-US"/>
        </w:rPr>
      </w:pPr>
      <w:r w:rsidRPr="00765DF4">
        <w:rPr>
          <w:szCs w:val="24"/>
          <w:lang w:val="en-US"/>
        </w:rPr>
        <w:t>Correct MIMO beamforming requires the application of calibration data in order to account for the fixed phase deviations which can be expected to occur due to the manufacturing variations. This calibration data is based on our measured data and is provided in the form of complex exponential which must be multiplied across the virtual phase array prior to beamforming (i.e. second matrix dimension).</w:t>
      </w:r>
    </w:p>
    <w:p w14:paraId="1382ACD0" w14:textId="7867DC0E" w:rsidR="00B66910" w:rsidRDefault="00B66910" w:rsidP="00B66910">
      <w:r>
        <w:t xml:space="preserve">Note that the raw data captured from </w:t>
      </w:r>
      <w:proofErr w:type="spellStart"/>
      <w:r>
        <w:t>radarlog</w:t>
      </w:r>
      <w:proofErr w:type="spellEnd"/>
      <w:r>
        <w:t xml:space="preserve"> is real and NOT complex.</w:t>
      </w:r>
    </w:p>
    <w:p w14:paraId="4371F70D" w14:textId="66B7DE34" w:rsidR="00C863F5" w:rsidRDefault="00C863F5" w:rsidP="00B66910">
      <w:r>
        <w:t xml:space="preserve">The h5 file produced from the IRL can be read using the </w:t>
      </w:r>
      <w:proofErr w:type="spellStart"/>
      <w:r>
        <w:t>basic_data_read</w:t>
      </w:r>
      <w:proofErr w:type="spellEnd"/>
      <w:r>
        <w:t xml:space="preserve"> MATLAB code. To access the data, change the directory string to the directory containing the IRL data. Ensure that the directory that contains “RadarlogH5FileReader.m” is added to the path via the function “</w:t>
      </w:r>
      <w:proofErr w:type="spellStart"/>
      <w:r>
        <w:t>addpath</w:t>
      </w:r>
      <w:proofErr w:type="spellEnd"/>
      <w:r>
        <w:t>”.</w:t>
      </w:r>
    </w:p>
    <w:p w14:paraId="172C6DD9" w14:textId="77777777" w:rsidR="00B66910" w:rsidRPr="00E74466" w:rsidRDefault="00B66910" w:rsidP="00B66910">
      <w:pPr>
        <w:pStyle w:val="Heading3"/>
        <w:spacing w:line="480" w:lineRule="auto"/>
        <w:jc w:val="both"/>
        <w:rPr>
          <w:lang w:val="en-US"/>
        </w:rPr>
      </w:pPr>
      <w:bookmarkStart w:id="30" w:name="_Toc94437395"/>
      <w:bookmarkStart w:id="31" w:name="_Toc97801074"/>
      <w:r>
        <w:rPr>
          <w:lang w:val="en-US"/>
        </w:rPr>
        <w:t>Video</w:t>
      </w:r>
      <w:bookmarkEnd w:id="30"/>
      <w:bookmarkEnd w:id="31"/>
    </w:p>
    <w:p w14:paraId="1E7EDFD9" w14:textId="77777777" w:rsidR="00B66910" w:rsidRDefault="00B66910" w:rsidP="00B66910">
      <w:pPr>
        <w:rPr>
          <w:rFonts w:asciiTheme="minorHAnsi" w:hAnsiTheme="minorHAnsi"/>
          <w:lang w:val="en-US"/>
        </w:rPr>
      </w:pPr>
      <w:r>
        <w:rPr>
          <w:rFonts w:asciiTheme="minorHAnsi" w:hAnsiTheme="minorHAnsi"/>
          <w:lang w:val="en-US"/>
        </w:rPr>
        <w:t>Video.mp4: Video file containing the left camera image from stereo camera</w:t>
      </w:r>
    </w:p>
    <w:p w14:paraId="045E3C49" w14:textId="77777777" w:rsidR="00B66910" w:rsidRPr="00E74466" w:rsidRDefault="00B66910" w:rsidP="00B66910">
      <w:pPr>
        <w:pStyle w:val="Heading3"/>
        <w:spacing w:line="480" w:lineRule="auto"/>
        <w:jc w:val="both"/>
        <w:rPr>
          <w:lang w:val="en-US"/>
        </w:rPr>
      </w:pPr>
      <w:bookmarkStart w:id="32" w:name="_Toc94437396"/>
      <w:bookmarkStart w:id="33" w:name="_Toc97801075"/>
      <w:r>
        <w:rPr>
          <w:lang w:val="en-US"/>
        </w:rPr>
        <w:t>Timestamp</w:t>
      </w:r>
      <w:bookmarkEnd w:id="32"/>
      <w:bookmarkEnd w:id="33"/>
    </w:p>
    <w:p w14:paraId="2E3B75B1" w14:textId="77777777" w:rsidR="00B66910" w:rsidRPr="00C40B3F" w:rsidRDefault="00B66910" w:rsidP="00B66910">
      <w:pPr>
        <w:rPr>
          <w:lang w:val="en-US"/>
        </w:rPr>
      </w:pPr>
      <w:proofErr w:type="spellStart"/>
      <w:r w:rsidRPr="00C40B3F">
        <w:rPr>
          <w:lang w:val="en-US"/>
        </w:rPr>
        <w:t>RLG_Time</w:t>
      </w:r>
      <w:proofErr w:type="spellEnd"/>
      <w:r w:rsidRPr="00C40B3F">
        <w:rPr>
          <w:lang w:val="en-US"/>
        </w:rPr>
        <w:t xml:space="preserve">: Text file containing timestamp when each </w:t>
      </w:r>
      <w:proofErr w:type="spellStart"/>
      <w:r w:rsidRPr="00C40B3F">
        <w:rPr>
          <w:lang w:val="en-US"/>
        </w:rPr>
        <w:t>radarlog</w:t>
      </w:r>
      <w:proofErr w:type="spellEnd"/>
      <w:r w:rsidRPr="00C40B3F">
        <w:rPr>
          <w:lang w:val="en-US"/>
        </w:rPr>
        <w:t xml:space="preserve"> frame is received by the laptop (not entirely accurate due to latency)</w:t>
      </w:r>
    </w:p>
    <w:p w14:paraId="3A1ED17B" w14:textId="77777777" w:rsidR="00B66910" w:rsidRPr="00C40B3F" w:rsidRDefault="00B66910" w:rsidP="00B66910">
      <w:pPr>
        <w:rPr>
          <w:lang w:val="en-US"/>
        </w:rPr>
      </w:pPr>
      <w:proofErr w:type="spellStart"/>
      <w:r w:rsidRPr="00C40B3F">
        <w:rPr>
          <w:lang w:val="en-US"/>
        </w:rPr>
        <w:t>RBK_Time</w:t>
      </w:r>
      <w:proofErr w:type="spellEnd"/>
      <w:r w:rsidRPr="00C40B3F">
        <w:rPr>
          <w:lang w:val="en-US"/>
        </w:rPr>
        <w:t xml:space="preserve">: Text file containing timestamps when each </w:t>
      </w:r>
      <w:proofErr w:type="spellStart"/>
      <w:r w:rsidRPr="00C40B3F">
        <w:rPr>
          <w:lang w:val="en-US"/>
        </w:rPr>
        <w:t>radarbook</w:t>
      </w:r>
      <w:proofErr w:type="spellEnd"/>
      <w:r w:rsidRPr="00C40B3F">
        <w:rPr>
          <w:lang w:val="en-US"/>
        </w:rPr>
        <w:t xml:space="preserve"> frame is received by the laptop (i.e. not entirely accurate due to latency)</w:t>
      </w:r>
    </w:p>
    <w:p w14:paraId="35269363" w14:textId="77777777" w:rsidR="000978E2" w:rsidRPr="003F69F7" w:rsidRDefault="000978E2" w:rsidP="003F69F7">
      <w:pPr>
        <w:tabs>
          <w:tab w:val="left" w:pos="2595"/>
        </w:tabs>
      </w:pPr>
    </w:p>
    <w:sectPr w:rsidR="000978E2" w:rsidRPr="003F69F7" w:rsidSect="00B669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AAA33" w14:textId="77777777" w:rsidR="00D7571B" w:rsidRDefault="00D7571B" w:rsidP="003F69F7">
      <w:pPr>
        <w:spacing w:after="0" w:line="240" w:lineRule="auto"/>
      </w:pPr>
      <w:r>
        <w:separator/>
      </w:r>
    </w:p>
  </w:endnote>
  <w:endnote w:type="continuationSeparator" w:id="0">
    <w:p w14:paraId="17133749" w14:textId="77777777" w:rsidR="00D7571B" w:rsidRDefault="00D7571B" w:rsidP="003F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92410"/>
      <w:docPartObj>
        <w:docPartGallery w:val="Page Numbers (Bottom of Page)"/>
        <w:docPartUnique/>
      </w:docPartObj>
    </w:sdtPr>
    <w:sdtEndPr>
      <w:rPr>
        <w:noProof/>
      </w:rPr>
    </w:sdtEndPr>
    <w:sdtContent>
      <w:p w14:paraId="61B5CD8C" w14:textId="617BE11E" w:rsidR="0071131D" w:rsidRDefault="007113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27C555" w14:textId="6455A6A2" w:rsidR="0071131D" w:rsidRDefault="0071131D">
    <w:pPr>
      <w:pStyle w:val="Footer"/>
    </w:pPr>
    <w:r>
      <w:t>STREAM – Edgbaston Reservoir Data Repository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F3C5" w14:textId="77777777" w:rsidR="00D7571B" w:rsidRDefault="00D7571B" w:rsidP="003F69F7">
      <w:pPr>
        <w:spacing w:after="0" w:line="240" w:lineRule="auto"/>
      </w:pPr>
      <w:r>
        <w:separator/>
      </w:r>
    </w:p>
  </w:footnote>
  <w:footnote w:type="continuationSeparator" w:id="0">
    <w:p w14:paraId="47A93A51" w14:textId="77777777" w:rsidR="00D7571B" w:rsidRDefault="00D7571B" w:rsidP="003F6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4761" w14:textId="77777777" w:rsidR="003F69F7" w:rsidRPr="005A1BB6" w:rsidRDefault="003F69F7" w:rsidP="003F69F7">
    <w:pPr>
      <w:pStyle w:val="Header"/>
      <w:rPr>
        <w:sz w:val="20"/>
        <w:szCs w:val="18"/>
      </w:rPr>
    </w:pPr>
    <w:r>
      <w:rPr>
        <w:noProof/>
        <w:lang w:eastAsia="en-GB"/>
      </w:rPr>
      <w:drawing>
        <wp:anchor distT="0" distB="0" distL="114300" distR="114300" simplePos="0" relativeHeight="251659264" behindDoc="0" locked="0" layoutInCell="1" allowOverlap="1" wp14:anchorId="7911E187" wp14:editId="3E05E7D6">
          <wp:simplePos x="0" y="0"/>
          <wp:positionH relativeFrom="leftMargin">
            <wp:align>right</wp:align>
          </wp:positionH>
          <wp:positionV relativeFrom="paragraph">
            <wp:posOffset>-420776</wp:posOffset>
          </wp:positionV>
          <wp:extent cx="885825" cy="530490"/>
          <wp:effectExtent l="0" t="0" r="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30490"/>
                  </a:xfrm>
                  <a:prstGeom prst="rect">
                    <a:avLst/>
                  </a:prstGeom>
                  <a:noFill/>
                  <a:ln>
                    <a:noFill/>
                  </a:ln>
                </pic:spPr>
              </pic:pic>
            </a:graphicData>
          </a:graphic>
        </wp:anchor>
      </w:drawing>
    </w:r>
    <w:r w:rsidRPr="005A1BB6">
      <w:rPr>
        <w:sz w:val="20"/>
        <w:szCs w:val="18"/>
      </w:rPr>
      <w:ptab w:relativeTo="margin" w:alignment="center" w:leader="none"/>
    </w:r>
    <w:r>
      <w:rPr>
        <w:sz w:val="20"/>
        <w:szCs w:val="18"/>
      </w:rPr>
      <w:t xml:space="preserve">                                                                          </w:t>
    </w:r>
    <w:bookmarkStart w:id="22" w:name="_Hlk97721741"/>
    <w:r>
      <w:rPr>
        <w:sz w:val="20"/>
        <w:szCs w:val="18"/>
      </w:rPr>
      <w:t>STREAM</w:t>
    </w:r>
    <w:r w:rsidRPr="005A1BB6">
      <w:rPr>
        <w:sz w:val="20"/>
        <w:szCs w:val="18"/>
      </w:rPr>
      <w:t xml:space="preserve"> </w:t>
    </w:r>
    <w:proofErr w:type="spellStart"/>
    <w:r w:rsidRPr="005A1BB6">
      <w:rPr>
        <w:sz w:val="20"/>
        <w:szCs w:val="18"/>
      </w:rPr>
      <w:t>UoB</w:t>
    </w:r>
    <w:proofErr w:type="spellEnd"/>
    <w:r>
      <w:rPr>
        <w:sz w:val="20"/>
        <w:szCs w:val="18"/>
      </w:rPr>
      <w:t xml:space="preserve"> ERST_ 051121</w:t>
    </w:r>
    <w:r w:rsidRPr="005A1BB6">
      <w:rPr>
        <w:sz w:val="20"/>
        <w:szCs w:val="18"/>
      </w:rPr>
      <w:t xml:space="preserve"> Repository Description Rev. </w:t>
    </w:r>
    <w:r>
      <w:rPr>
        <w:sz w:val="20"/>
        <w:szCs w:val="18"/>
      </w:rPr>
      <w:t>02</w:t>
    </w:r>
  </w:p>
  <w:bookmarkEnd w:id="22"/>
  <w:p w14:paraId="69BB1C2B" w14:textId="77777777" w:rsidR="003F69F7" w:rsidRDefault="003F6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72D3"/>
    <w:multiLevelType w:val="hybridMultilevel"/>
    <w:tmpl w:val="AD54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BA3DB0"/>
    <w:multiLevelType w:val="hybridMultilevel"/>
    <w:tmpl w:val="A752777C"/>
    <w:lvl w:ilvl="0" w:tplc="A262074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23E54"/>
    <w:multiLevelType w:val="hybridMultilevel"/>
    <w:tmpl w:val="B5FA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00311B"/>
    <w:multiLevelType w:val="hybridMultilevel"/>
    <w:tmpl w:val="22B2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A6E4B"/>
    <w:multiLevelType w:val="hybridMultilevel"/>
    <w:tmpl w:val="E512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338"/>
    <w:rsid w:val="0006568E"/>
    <w:rsid w:val="00090284"/>
    <w:rsid w:val="000978E2"/>
    <w:rsid w:val="000F4419"/>
    <w:rsid w:val="000F62B5"/>
    <w:rsid w:val="0029189E"/>
    <w:rsid w:val="0031133C"/>
    <w:rsid w:val="00393AF4"/>
    <w:rsid w:val="003B5276"/>
    <w:rsid w:val="003F69F7"/>
    <w:rsid w:val="00412DDB"/>
    <w:rsid w:val="00444A92"/>
    <w:rsid w:val="00467D20"/>
    <w:rsid w:val="004705A5"/>
    <w:rsid w:val="00473051"/>
    <w:rsid w:val="005002AD"/>
    <w:rsid w:val="005657BF"/>
    <w:rsid w:val="005F0F9F"/>
    <w:rsid w:val="005F1A04"/>
    <w:rsid w:val="00622E9C"/>
    <w:rsid w:val="00662B9E"/>
    <w:rsid w:val="0071131D"/>
    <w:rsid w:val="007C5102"/>
    <w:rsid w:val="008C1603"/>
    <w:rsid w:val="008C672A"/>
    <w:rsid w:val="008F3B0F"/>
    <w:rsid w:val="00906911"/>
    <w:rsid w:val="009F1D97"/>
    <w:rsid w:val="00A2674E"/>
    <w:rsid w:val="00A41338"/>
    <w:rsid w:val="00B37907"/>
    <w:rsid w:val="00B66910"/>
    <w:rsid w:val="00C551DF"/>
    <w:rsid w:val="00C75794"/>
    <w:rsid w:val="00C863F5"/>
    <w:rsid w:val="00D7571B"/>
    <w:rsid w:val="00D85C68"/>
    <w:rsid w:val="00D93A43"/>
    <w:rsid w:val="00DF7E3E"/>
    <w:rsid w:val="00F06E97"/>
    <w:rsid w:val="00F51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C82FC"/>
  <w15:chartTrackingRefBased/>
  <w15:docId w15:val="{184F6FB7-C775-4BA5-970C-99547241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F7"/>
    <w:rPr>
      <w:rFonts w:ascii="Times New Roman" w:hAnsi="Times New Roman"/>
    </w:rPr>
  </w:style>
  <w:style w:type="paragraph" w:styleId="Heading1">
    <w:name w:val="heading 1"/>
    <w:basedOn w:val="Normal"/>
    <w:next w:val="Normal"/>
    <w:link w:val="Heading1Char"/>
    <w:uiPriority w:val="9"/>
    <w:qFormat/>
    <w:rsid w:val="003F69F7"/>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F69F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66910"/>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9F7"/>
  </w:style>
  <w:style w:type="paragraph" w:styleId="Footer">
    <w:name w:val="footer"/>
    <w:basedOn w:val="Normal"/>
    <w:link w:val="FooterChar"/>
    <w:uiPriority w:val="99"/>
    <w:unhideWhenUsed/>
    <w:rsid w:val="003F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9F7"/>
  </w:style>
  <w:style w:type="character" w:customStyle="1" w:styleId="Heading1Char">
    <w:name w:val="Heading 1 Char"/>
    <w:basedOn w:val="DefaultParagraphFont"/>
    <w:link w:val="Heading1"/>
    <w:uiPriority w:val="9"/>
    <w:rsid w:val="003F69F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F69F7"/>
    <w:rPr>
      <w:rFonts w:ascii="Times New Roman" w:eastAsiaTheme="majorEastAsia" w:hAnsi="Times New Roman" w:cstheme="majorBidi"/>
      <w:b/>
      <w:sz w:val="26"/>
      <w:szCs w:val="26"/>
    </w:rPr>
  </w:style>
  <w:style w:type="paragraph" w:styleId="Title">
    <w:name w:val="Title"/>
    <w:basedOn w:val="Normal"/>
    <w:next w:val="Normal"/>
    <w:link w:val="TitleChar"/>
    <w:uiPriority w:val="10"/>
    <w:qFormat/>
    <w:rsid w:val="003F69F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69F7"/>
    <w:rPr>
      <w:rFonts w:ascii="Times New Roman" w:eastAsiaTheme="majorEastAsia" w:hAnsi="Times New Roman" w:cstheme="majorBidi"/>
      <w:spacing w:val="-10"/>
      <w:kern w:val="28"/>
      <w:sz w:val="56"/>
      <w:szCs w:val="56"/>
    </w:rPr>
  </w:style>
  <w:style w:type="table" w:styleId="TableGrid">
    <w:name w:val="Table Grid"/>
    <w:basedOn w:val="TableNormal"/>
    <w:uiPriority w:val="39"/>
    <w:rsid w:val="003F6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F69F7"/>
    <w:pPr>
      <w:outlineLvl w:val="9"/>
    </w:pPr>
    <w:rPr>
      <w:rFonts w:asciiTheme="majorHAnsi" w:hAnsiTheme="majorHAnsi"/>
      <w:color w:val="2F5496" w:themeColor="accent1" w:themeShade="BF"/>
      <w:lang w:val="en-US"/>
    </w:rPr>
  </w:style>
  <w:style w:type="paragraph" w:styleId="ListParagraph">
    <w:name w:val="List Paragraph"/>
    <w:basedOn w:val="Normal"/>
    <w:link w:val="ListParagraphChar"/>
    <w:uiPriority w:val="34"/>
    <w:qFormat/>
    <w:rsid w:val="003F69F7"/>
    <w:pPr>
      <w:ind w:left="720"/>
      <w:contextualSpacing/>
    </w:pPr>
  </w:style>
  <w:style w:type="character" w:customStyle="1" w:styleId="ListParagraphChar">
    <w:name w:val="List Paragraph Char"/>
    <w:link w:val="ListParagraph"/>
    <w:uiPriority w:val="34"/>
    <w:rsid w:val="003F69F7"/>
    <w:rPr>
      <w:rFonts w:ascii="Times New Roman" w:hAnsi="Times New Roman"/>
    </w:rPr>
  </w:style>
  <w:style w:type="paragraph" w:styleId="BalloonText">
    <w:name w:val="Balloon Text"/>
    <w:basedOn w:val="Normal"/>
    <w:link w:val="BalloonTextChar"/>
    <w:uiPriority w:val="99"/>
    <w:semiHidden/>
    <w:unhideWhenUsed/>
    <w:rsid w:val="00F51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6A6"/>
    <w:rPr>
      <w:rFonts w:ascii="Segoe UI" w:hAnsi="Segoe UI" w:cs="Segoe UI"/>
      <w:sz w:val="18"/>
      <w:szCs w:val="18"/>
    </w:rPr>
  </w:style>
  <w:style w:type="character" w:styleId="CommentReference">
    <w:name w:val="annotation reference"/>
    <w:basedOn w:val="DefaultParagraphFont"/>
    <w:uiPriority w:val="99"/>
    <w:semiHidden/>
    <w:unhideWhenUsed/>
    <w:rsid w:val="00412DDB"/>
    <w:rPr>
      <w:sz w:val="16"/>
      <w:szCs w:val="16"/>
    </w:rPr>
  </w:style>
  <w:style w:type="paragraph" w:styleId="CommentText">
    <w:name w:val="annotation text"/>
    <w:basedOn w:val="Normal"/>
    <w:link w:val="CommentTextChar"/>
    <w:uiPriority w:val="99"/>
    <w:semiHidden/>
    <w:unhideWhenUsed/>
    <w:rsid w:val="00412DDB"/>
    <w:pPr>
      <w:spacing w:after="12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412DDB"/>
    <w:rPr>
      <w:rFonts w:ascii="Calibri" w:eastAsia="Times New Roman" w:hAnsi="Calibri" w:cs="Times New Roman"/>
      <w:sz w:val="20"/>
      <w:szCs w:val="20"/>
    </w:rPr>
  </w:style>
  <w:style w:type="character" w:customStyle="1" w:styleId="Heading3Char">
    <w:name w:val="Heading 3 Char"/>
    <w:basedOn w:val="DefaultParagraphFont"/>
    <w:link w:val="Heading3"/>
    <w:uiPriority w:val="9"/>
    <w:rsid w:val="00B66910"/>
    <w:rPr>
      <w:rFonts w:ascii="Times New Roman" w:eastAsiaTheme="majorEastAsia" w:hAnsi="Times New Roman" w:cstheme="majorBidi"/>
      <w:color w:val="1F3763" w:themeColor="accent1" w:themeShade="7F"/>
      <w:sz w:val="24"/>
      <w:szCs w:val="24"/>
    </w:rPr>
  </w:style>
  <w:style w:type="character" w:styleId="Hyperlink">
    <w:name w:val="Hyperlink"/>
    <w:basedOn w:val="DefaultParagraphFont"/>
    <w:uiPriority w:val="99"/>
    <w:unhideWhenUsed/>
    <w:rsid w:val="00B66910"/>
    <w:rPr>
      <w:color w:val="0563C1" w:themeColor="hyperlink"/>
      <w:u w:val="single"/>
    </w:rPr>
  </w:style>
  <w:style w:type="paragraph" w:styleId="NoSpacing">
    <w:name w:val="No Spacing"/>
    <w:uiPriority w:val="1"/>
    <w:qFormat/>
    <w:rsid w:val="00B66910"/>
    <w:pPr>
      <w:spacing w:after="0" w:line="240" w:lineRule="auto"/>
    </w:pPr>
    <w:rPr>
      <w:rFonts w:ascii="Times New Roman" w:hAnsi="Times New Roman"/>
    </w:rPr>
  </w:style>
  <w:style w:type="paragraph" w:styleId="TOC1">
    <w:name w:val="toc 1"/>
    <w:basedOn w:val="Normal"/>
    <w:next w:val="Normal"/>
    <w:autoRedefine/>
    <w:uiPriority w:val="39"/>
    <w:unhideWhenUsed/>
    <w:rsid w:val="00D93A43"/>
    <w:pPr>
      <w:spacing w:after="100"/>
    </w:pPr>
  </w:style>
  <w:style w:type="paragraph" w:styleId="TOC2">
    <w:name w:val="toc 2"/>
    <w:basedOn w:val="Normal"/>
    <w:next w:val="Normal"/>
    <w:autoRedefine/>
    <w:uiPriority w:val="39"/>
    <w:unhideWhenUsed/>
    <w:rsid w:val="00D93A43"/>
    <w:pPr>
      <w:spacing w:after="100"/>
      <w:ind w:left="220"/>
    </w:pPr>
  </w:style>
  <w:style w:type="paragraph" w:styleId="TOC3">
    <w:name w:val="toc 3"/>
    <w:basedOn w:val="Normal"/>
    <w:next w:val="Normal"/>
    <w:autoRedefine/>
    <w:uiPriority w:val="39"/>
    <w:unhideWhenUsed/>
    <w:rsid w:val="00D93A4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velodynelidar.com/wp-content/uploads/2019/12/63-9243-Rev-E-VLP-16-User-Manual.pdf" TargetMode="External"/><Relationship Id="rId2" Type="http://schemas.openxmlformats.org/officeDocument/2006/relationships/numbering" Target="numbering.xml"/><Relationship Id="rId16" Type="http://schemas.openxmlformats.org/officeDocument/2006/relationships/hyperlink" Target="https://support.stereolabs.com/hc/en-us/articles/360009986754-How-do-I-convert-SVO-files-to-AVI-or-image-depth-sequ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E32EC-25B6-4795-B622-20F07EAC5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15</Pages>
  <Words>2943</Words>
  <Characters>16778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Kumar (PhD Dept ElecElecComp Eng FT)</dc:creator>
  <cp:keywords/>
  <dc:description/>
  <cp:lastModifiedBy>Dillon</cp:lastModifiedBy>
  <cp:revision>32</cp:revision>
  <dcterms:created xsi:type="dcterms:W3CDTF">2022-03-09T12:24:00Z</dcterms:created>
  <dcterms:modified xsi:type="dcterms:W3CDTF">2022-03-10T10:37:00Z</dcterms:modified>
</cp:coreProperties>
</file>