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49F1" w14:textId="77777777" w:rsidR="00E010CB" w:rsidRDefault="00E010CB">
      <w:pPr>
        <w:rPr>
          <w:b/>
        </w:rPr>
      </w:pPr>
    </w:p>
    <w:p w14:paraId="0AF07666" w14:textId="77777777" w:rsidR="00E010CB" w:rsidRDefault="00E010CB">
      <w:pPr>
        <w:rPr>
          <w:b/>
        </w:rPr>
      </w:pPr>
    </w:p>
    <w:p w14:paraId="45FAE459" w14:textId="476A25D3" w:rsidR="00121130" w:rsidRDefault="00C12F9B">
      <w:r w:rsidRPr="00C12F9B">
        <w:rPr>
          <w:b/>
        </w:rPr>
        <w:t>Grant Number</w:t>
      </w:r>
      <w:r>
        <w:t xml:space="preserve">: </w:t>
      </w:r>
      <w:r w:rsidR="006D0420">
        <w:t xml:space="preserve"> N/A</w:t>
      </w:r>
    </w:p>
    <w:p w14:paraId="4516F423" w14:textId="17A29EF7" w:rsidR="00C12F9B" w:rsidRPr="006D0420" w:rsidRDefault="00C12F9B">
      <w:pPr>
        <w:rPr>
          <w:bCs/>
        </w:rPr>
      </w:pPr>
      <w:r w:rsidRPr="00C12F9B">
        <w:rPr>
          <w:b/>
        </w:rPr>
        <w:t xml:space="preserve">Sponsor: </w:t>
      </w:r>
      <w:r w:rsidR="00B65C3E">
        <w:rPr>
          <w:bCs/>
        </w:rPr>
        <w:t>NERC</w:t>
      </w:r>
    </w:p>
    <w:p w14:paraId="410A4478" w14:textId="77777777" w:rsidR="00EB420A" w:rsidRDefault="000F06C6">
      <w:pPr>
        <w:rPr>
          <w:rStyle w:val="Emphasis"/>
          <w:rFonts w:ascii="Arial" w:hAnsi="Arial" w:cs="Arial"/>
          <w:color w:val="000000"/>
        </w:rPr>
      </w:pPr>
      <w:r w:rsidRPr="00C12F9B">
        <w:rPr>
          <w:b/>
        </w:rPr>
        <w:t>Project title</w:t>
      </w:r>
      <w:r>
        <w:t xml:space="preserve">: </w:t>
      </w:r>
      <w:r w:rsidR="00EB420A">
        <w:rPr>
          <w:rStyle w:val="Emphasis"/>
          <w:rFonts w:ascii="Arial" w:hAnsi="Arial" w:cs="Arial"/>
          <w:color w:val="000000"/>
        </w:rPr>
        <w:t>An explanation for the metric dependence of the midlatitude jet waviness change in response to polar warming</w:t>
      </w:r>
    </w:p>
    <w:p w14:paraId="5CF2CAD1" w14:textId="659C5184" w:rsidR="000F06C6" w:rsidRDefault="000F06C6" w:rsidP="00C656A2">
      <w:r>
        <w:t>The following files have been archived</w:t>
      </w:r>
      <w:r w:rsidR="00BE1B0B">
        <w:t xml:space="preserve"> for each of</w:t>
      </w:r>
      <w:r w:rsidR="00C656A2">
        <w:t xml:space="preserve"> the</w:t>
      </w:r>
      <w:r w:rsidR="00BE1B0B">
        <w:t xml:space="preserve"> 9 </w:t>
      </w:r>
      <w:r w:rsidR="00C656A2">
        <w:t xml:space="preserve">idealised </w:t>
      </w:r>
      <w:proofErr w:type="spellStart"/>
      <w:r w:rsidR="00C656A2">
        <w:t>aquaplanet</w:t>
      </w:r>
      <w:proofErr w:type="spellEnd"/>
      <w:r w:rsidR="00C656A2">
        <w:t xml:space="preserve"> </w:t>
      </w:r>
      <w:r w:rsidR="00BE1B0B">
        <w:t>simulations</w:t>
      </w:r>
      <w:r w:rsidR="00C656A2">
        <w:t xml:space="preserve"> described in the associated publication (see reference below; folder names correspond to experiment names as described in the reference). All simulations were performed using the </w:t>
      </w:r>
      <w:proofErr w:type="spellStart"/>
      <w:r w:rsidR="00C656A2">
        <w:t>Isca</w:t>
      </w:r>
      <w:proofErr w:type="spellEnd"/>
      <w:r w:rsidR="00C656A2">
        <w:t xml:space="preserve"> climate modelling framework: </w:t>
      </w:r>
      <w:hyperlink r:id="rId5" w:history="1">
        <w:r w:rsidR="00C656A2" w:rsidRPr="004E686E">
          <w:rPr>
            <w:rStyle w:val="Hyperlink"/>
          </w:rPr>
          <w:t>https://github.com/ExeClim/Isca</w:t>
        </w:r>
      </w:hyperlink>
      <w:r w:rsidR="00C656A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Pr="001425A9" w:rsidRDefault="000F06C6">
            <w:pPr>
              <w:rPr>
                <w:b/>
                <w:bCs/>
              </w:rPr>
            </w:pPr>
            <w:r w:rsidRPr="001425A9">
              <w:rPr>
                <w:b/>
                <w:bCs/>
              </w:rPr>
              <w:t>File name</w:t>
            </w:r>
          </w:p>
        </w:tc>
        <w:tc>
          <w:tcPr>
            <w:tcW w:w="4508" w:type="dxa"/>
          </w:tcPr>
          <w:p w14:paraId="7BD861A7" w14:textId="77777777" w:rsidR="000F06C6" w:rsidRPr="001425A9" w:rsidRDefault="000F06C6">
            <w:pPr>
              <w:rPr>
                <w:b/>
                <w:bCs/>
              </w:rPr>
            </w:pPr>
            <w:r w:rsidRPr="001425A9">
              <w:rPr>
                <w:b/>
                <w:bCs/>
              </w:rPr>
              <w:t>File description (Short description of c</w:t>
            </w:r>
            <w:r w:rsidR="00377F0F" w:rsidRPr="001425A9">
              <w:rPr>
                <w:b/>
                <w:bCs/>
              </w:rPr>
              <w:t xml:space="preserve">ontent, sample size, format, any linking between different types of data, </w:t>
            </w:r>
            <w:proofErr w:type="gramStart"/>
            <w:r w:rsidR="003B3C82" w:rsidRPr="001425A9">
              <w:rPr>
                <w:b/>
                <w:bCs/>
              </w:rPr>
              <w:t>i.e.</w:t>
            </w:r>
            <w:proofErr w:type="gramEnd"/>
            <w:r w:rsidR="00377F0F" w:rsidRPr="001425A9">
              <w:rPr>
                <w:b/>
                <w:bCs/>
              </w:rPr>
              <w:t xml:space="preserve"> survey and </w:t>
            </w:r>
            <w:r w:rsidR="003B3C82" w:rsidRPr="001425A9">
              <w:rPr>
                <w:b/>
                <w:bCs/>
              </w:rPr>
              <w:t>interviews/focus groups</w:t>
            </w:r>
            <w:r w:rsidRPr="001425A9">
              <w:rPr>
                <w:b/>
                <w:bCs/>
              </w:rPr>
              <w:t>)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2FB3BA43" w:rsidR="000F06C6" w:rsidRDefault="00A7382A">
            <w:r w:rsidRPr="00A7382A">
              <w:t>time_mean_climatologies</w:t>
            </w:r>
            <w:r w:rsidR="00DD07F5" w:rsidRPr="00DD07F5">
              <w:t>.nc</w:t>
            </w:r>
          </w:p>
        </w:tc>
        <w:tc>
          <w:tcPr>
            <w:tcW w:w="4508" w:type="dxa"/>
          </w:tcPr>
          <w:p w14:paraId="64E720B3" w14:textId="27DD646C" w:rsidR="000F06C6" w:rsidRDefault="00B0341A">
            <w:proofErr w:type="spellStart"/>
            <w:r>
              <w:t>NetCDF</w:t>
            </w:r>
            <w:proofErr w:type="spellEnd"/>
            <w:r>
              <w:t xml:space="preserve"> file containing </w:t>
            </w:r>
            <w:r w:rsidR="00C656A2">
              <w:t>time</w:t>
            </w:r>
            <w:r w:rsidR="00DA2D75">
              <w:t>-mean</w:t>
            </w:r>
            <w:r w:rsidR="00F9446A">
              <w:t xml:space="preserve"> simulation</w:t>
            </w:r>
            <w:r w:rsidR="00DA2D75">
              <w:t xml:space="preserve"> data</w:t>
            </w:r>
            <w:r w:rsidR="00C656A2">
              <w:t xml:space="preserve">, averaged over </w:t>
            </w:r>
            <w:r w:rsidR="00EB0E25">
              <w:t>80</w:t>
            </w:r>
            <w:r w:rsidR="00C656A2">
              <w:t xml:space="preserve"> years.</w:t>
            </w:r>
          </w:p>
          <w:p w14:paraId="02028B7A" w14:textId="38F014B6" w:rsidR="00C373D0" w:rsidRDefault="00A46881">
            <w:r>
              <w:t>Data covers the full globe and has 20 vertical pressure levels and a spatial resolution of ~1.4 degrees.</w:t>
            </w:r>
          </w:p>
        </w:tc>
      </w:tr>
      <w:tr w:rsidR="00DA2D75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063A1458" w:rsidR="00DA2D75" w:rsidRDefault="00A7382A" w:rsidP="00DA2D75">
            <w:r w:rsidRPr="00A7382A">
              <w:t>sinuosity</w:t>
            </w:r>
            <w:r w:rsidR="00DA2D75" w:rsidRPr="00DD07F5">
              <w:t>.nc</w:t>
            </w:r>
          </w:p>
        </w:tc>
        <w:tc>
          <w:tcPr>
            <w:tcW w:w="4508" w:type="dxa"/>
          </w:tcPr>
          <w:p w14:paraId="5BC6DB0A" w14:textId="4697A422" w:rsidR="008E31A8" w:rsidRDefault="00B0341A" w:rsidP="008F299C">
            <w:proofErr w:type="spellStart"/>
            <w:r>
              <w:t>NetCDF</w:t>
            </w:r>
            <w:proofErr w:type="spellEnd"/>
            <w:r>
              <w:t xml:space="preserve"> file containing</w:t>
            </w:r>
            <w:r w:rsidR="008F299C">
              <w:t xml:space="preserve"> </w:t>
            </w:r>
            <w:r w:rsidR="004904C6">
              <w:t xml:space="preserve">time series of </w:t>
            </w:r>
            <w:r w:rsidR="0001387B">
              <w:t>jet sinuosity</w:t>
            </w:r>
            <w:r w:rsidR="00FA476E">
              <w:t xml:space="preserve"> (</w:t>
            </w:r>
            <w:proofErr w:type="spellStart"/>
            <w:r w:rsidR="00FA476E">
              <w:t>sinNH</w:t>
            </w:r>
            <w:proofErr w:type="spellEnd"/>
            <w:r w:rsidR="00FA476E">
              <w:t xml:space="preserve">, </w:t>
            </w:r>
            <w:proofErr w:type="spellStart"/>
            <w:r w:rsidR="00FA476E">
              <w:t>sinSH</w:t>
            </w:r>
            <w:proofErr w:type="spellEnd"/>
            <w:r w:rsidR="00FA476E">
              <w:t>)</w:t>
            </w:r>
            <w:r w:rsidR="0001387B">
              <w:t xml:space="preserve"> for the northern and southern hemispheres</w:t>
            </w:r>
            <w:r w:rsidR="008F299C">
              <w:t>.</w:t>
            </w:r>
          </w:p>
          <w:p w14:paraId="11CA485B" w14:textId="5944FCD8" w:rsidR="00AF6B24" w:rsidRDefault="0001387B" w:rsidP="00DA2D75">
            <w:r>
              <w:t xml:space="preserve">Data spans </w:t>
            </w:r>
            <w:r w:rsidR="00EB0E25">
              <w:t>80</w:t>
            </w:r>
            <w:r>
              <w:t xml:space="preserve"> idealised model years, with no spatial dimensions.</w:t>
            </w:r>
          </w:p>
        </w:tc>
      </w:tr>
      <w:tr w:rsidR="009A7017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740359DC" w:rsidR="009A7017" w:rsidRDefault="00A7382A" w:rsidP="009A7017">
            <w:r w:rsidRPr="00A7382A">
              <w:t>mci</w:t>
            </w:r>
            <w:r w:rsidR="009A7017" w:rsidRPr="00DD07F5">
              <w:t>.nc</w:t>
            </w:r>
          </w:p>
        </w:tc>
        <w:tc>
          <w:tcPr>
            <w:tcW w:w="4508" w:type="dxa"/>
          </w:tcPr>
          <w:p w14:paraId="00CEE88D" w14:textId="5EC9E1AA" w:rsidR="002E11B8" w:rsidRDefault="00B0341A" w:rsidP="001B3ABD">
            <w:proofErr w:type="spellStart"/>
            <w:r>
              <w:t>NetCDF</w:t>
            </w:r>
            <w:proofErr w:type="spellEnd"/>
            <w:r>
              <w:t xml:space="preserve"> file containing</w:t>
            </w:r>
            <w:r w:rsidR="001B3ABD">
              <w:t xml:space="preserve"> time</w:t>
            </w:r>
            <w:r w:rsidR="0001387B">
              <w:t xml:space="preserve"> series of meridional circulation index for the northern and southern hemispheres</w:t>
            </w:r>
            <w:r w:rsidR="00FA476E">
              <w:t xml:space="preserve"> (</w:t>
            </w:r>
            <w:proofErr w:type="spellStart"/>
            <w:r w:rsidR="00FA476E">
              <w:t>mci_nh</w:t>
            </w:r>
            <w:proofErr w:type="spellEnd"/>
            <w:r w:rsidR="00FA476E">
              <w:t xml:space="preserve">, </w:t>
            </w:r>
            <w:proofErr w:type="spellStart"/>
            <w:r w:rsidR="00FA476E">
              <w:t>mci_sh</w:t>
            </w:r>
            <w:proofErr w:type="spellEnd"/>
            <w:r w:rsidR="00FA476E">
              <w:t>)</w:t>
            </w:r>
            <w:r w:rsidR="00B44CFF">
              <w:t>, averaged over latitude and longitude between 40-60</w:t>
            </w:r>
            <w:r w:rsidR="00B44CFF">
              <w:sym w:font="Symbol" w:char="F0B0"/>
            </w:r>
          </w:p>
          <w:p w14:paraId="67D35133" w14:textId="480355CF" w:rsidR="009A7017" w:rsidRDefault="0001387B" w:rsidP="00AF6B24">
            <w:r>
              <w:t xml:space="preserve">Data spans </w:t>
            </w:r>
            <w:r w:rsidR="00EB0E25">
              <w:t>80</w:t>
            </w:r>
            <w:r>
              <w:t xml:space="preserve"> idealised model years, with no spatial dimensions.</w:t>
            </w:r>
          </w:p>
        </w:tc>
      </w:tr>
      <w:tr w:rsidR="00A7382A" w14:paraId="1C64F9AC" w14:textId="77777777" w:rsidTr="009D076B">
        <w:trPr>
          <w:trHeight w:val="397"/>
        </w:trPr>
        <w:tc>
          <w:tcPr>
            <w:tcW w:w="4508" w:type="dxa"/>
          </w:tcPr>
          <w:p w14:paraId="6D023185" w14:textId="65514C7B" w:rsidR="00A7382A" w:rsidRPr="00A7382A" w:rsidRDefault="00A7382A" w:rsidP="009A7017">
            <w:r>
              <w:t>LWA.nc</w:t>
            </w:r>
          </w:p>
        </w:tc>
        <w:tc>
          <w:tcPr>
            <w:tcW w:w="4508" w:type="dxa"/>
          </w:tcPr>
          <w:p w14:paraId="7FA258C5" w14:textId="65988C7C" w:rsidR="00B44CFF" w:rsidRDefault="00B44CFF" w:rsidP="00B44CFF">
            <w:proofErr w:type="spellStart"/>
            <w:r>
              <w:t>NetCDF</w:t>
            </w:r>
            <w:proofErr w:type="spellEnd"/>
            <w:r>
              <w:t xml:space="preserve"> file containing time series of local wave activity for the northern and southern hemispheres</w:t>
            </w:r>
            <w:r w:rsidR="00FA476E">
              <w:t xml:space="preserve"> (</w:t>
            </w:r>
            <w:proofErr w:type="spellStart"/>
            <w:r w:rsidR="00FA476E">
              <w:t>lwa</w:t>
            </w:r>
            <w:proofErr w:type="spellEnd"/>
            <w:r w:rsidR="00FA476E">
              <w:t xml:space="preserve">, </w:t>
            </w:r>
            <w:proofErr w:type="spellStart"/>
            <w:r w:rsidR="00FA476E">
              <w:t>lwa_sh</w:t>
            </w:r>
            <w:proofErr w:type="spellEnd"/>
            <w:r w:rsidR="00FA476E">
              <w:t>)</w:t>
            </w:r>
            <w:r>
              <w:t>, averaged over latitude and longitude between 40-60</w:t>
            </w:r>
            <w:r>
              <w:sym w:font="Symbol" w:char="F0B0"/>
            </w:r>
            <w:r>
              <w:t>.</w:t>
            </w:r>
          </w:p>
          <w:p w14:paraId="0832B561" w14:textId="67B0BA3A" w:rsidR="00A7382A" w:rsidRDefault="00B44CFF" w:rsidP="00B44CFF">
            <w:r>
              <w:t xml:space="preserve">Data spans </w:t>
            </w:r>
            <w:r w:rsidR="00EB0E25">
              <w:t>80</w:t>
            </w:r>
            <w:r>
              <w:t xml:space="preserve"> idealised model years, with no spatial dimensions.</w:t>
            </w:r>
          </w:p>
        </w:tc>
      </w:tr>
      <w:tr w:rsidR="00A7382A" w14:paraId="74FD1E79" w14:textId="77777777" w:rsidTr="009D076B">
        <w:trPr>
          <w:trHeight w:val="397"/>
        </w:trPr>
        <w:tc>
          <w:tcPr>
            <w:tcW w:w="4508" w:type="dxa"/>
          </w:tcPr>
          <w:p w14:paraId="4A193D3A" w14:textId="4CBB6FB5" w:rsidR="00A7382A" w:rsidRPr="00A7382A" w:rsidRDefault="00A7382A" w:rsidP="009A7017">
            <w:r>
              <w:t>LWA_tzmean.nc</w:t>
            </w:r>
          </w:p>
        </w:tc>
        <w:tc>
          <w:tcPr>
            <w:tcW w:w="4508" w:type="dxa"/>
          </w:tcPr>
          <w:p w14:paraId="4EC50B45" w14:textId="3792F8B4" w:rsidR="0038703E" w:rsidRDefault="0038703E" w:rsidP="0038703E">
            <w:proofErr w:type="spellStart"/>
            <w:r>
              <w:t>NetCDF</w:t>
            </w:r>
            <w:proofErr w:type="spellEnd"/>
            <w:r>
              <w:t xml:space="preserve"> file containing time and zonal mean of local wave activity</w:t>
            </w:r>
            <w:r w:rsidR="00FA476E">
              <w:t xml:space="preserve"> (</w:t>
            </w:r>
            <w:proofErr w:type="spellStart"/>
            <w:r w:rsidR="00FA476E">
              <w:t>lwa</w:t>
            </w:r>
            <w:proofErr w:type="spellEnd"/>
            <w:r w:rsidR="00FA476E">
              <w:t xml:space="preserve">, </w:t>
            </w:r>
            <w:proofErr w:type="spellStart"/>
            <w:r w:rsidR="00FA476E">
              <w:t>lwa_sh</w:t>
            </w:r>
            <w:proofErr w:type="spellEnd"/>
            <w:r w:rsidR="00FA476E">
              <w:t>)</w:t>
            </w:r>
            <w:r>
              <w:t xml:space="preserve"> for the northern and southern hemispheres.</w:t>
            </w:r>
          </w:p>
          <w:p w14:paraId="454EA42D" w14:textId="4FE02DCE" w:rsidR="00A7382A" w:rsidRDefault="0038703E" w:rsidP="0038703E">
            <w:r>
              <w:t xml:space="preserve">Data spans </w:t>
            </w:r>
            <w:r w:rsidR="00EB0E25">
              <w:t>80</w:t>
            </w:r>
            <w:r>
              <w:t xml:space="preserve"> idealised model years, with a latitude resolution of ~1.4 degrees.</w:t>
            </w:r>
          </w:p>
        </w:tc>
      </w:tr>
      <w:tr w:rsidR="00A7382A" w14:paraId="39AA234E" w14:textId="77777777" w:rsidTr="009D076B">
        <w:trPr>
          <w:trHeight w:val="397"/>
        </w:trPr>
        <w:tc>
          <w:tcPr>
            <w:tcW w:w="4508" w:type="dxa"/>
          </w:tcPr>
          <w:p w14:paraId="2D86F6C7" w14:textId="6015B8AB" w:rsidR="00A7382A" w:rsidRPr="00A7382A" w:rsidRDefault="00A7382A" w:rsidP="009A7017">
            <w:r>
              <w:t>LWA_</w:t>
            </w:r>
            <w:r w:rsidR="0090073D">
              <w:t>extent</w:t>
            </w:r>
            <w:r>
              <w:t>.nc</w:t>
            </w:r>
          </w:p>
        </w:tc>
        <w:tc>
          <w:tcPr>
            <w:tcW w:w="4508" w:type="dxa"/>
          </w:tcPr>
          <w:p w14:paraId="20FAB3DE" w14:textId="7EF65220" w:rsidR="006D6644" w:rsidRDefault="006D6644" w:rsidP="006D6644">
            <w:proofErr w:type="spellStart"/>
            <w:r>
              <w:t>NetCDF</w:t>
            </w:r>
            <w:proofErr w:type="spellEnd"/>
            <w:r>
              <w:t xml:space="preserve"> file containing time series of local wave activity extent for the northern and southern hemispheres</w:t>
            </w:r>
            <w:r w:rsidR="00FA476E">
              <w:t xml:space="preserve"> (</w:t>
            </w:r>
            <w:proofErr w:type="spellStart"/>
            <w:r w:rsidR="00FA476E">
              <w:t>lwa_sum</w:t>
            </w:r>
            <w:proofErr w:type="spellEnd"/>
            <w:r w:rsidR="00FA476E">
              <w:t xml:space="preserve">, </w:t>
            </w:r>
            <w:proofErr w:type="spellStart"/>
            <w:r w:rsidR="00FA476E">
              <w:t>lwa_sum_sh</w:t>
            </w:r>
            <w:proofErr w:type="spellEnd"/>
            <w:r w:rsidR="00FA476E">
              <w:t>)</w:t>
            </w:r>
            <w:r>
              <w:t>, averaged over latitude and longitude between 40-60</w:t>
            </w:r>
            <w:r>
              <w:sym w:font="Symbol" w:char="F0B0"/>
            </w:r>
            <w:r>
              <w:t>.</w:t>
            </w:r>
          </w:p>
          <w:p w14:paraId="2DB5FCA5" w14:textId="426424B9" w:rsidR="00A7382A" w:rsidRDefault="006D6644" w:rsidP="006D6644">
            <w:r>
              <w:t xml:space="preserve">Data spans </w:t>
            </w:r>
            <w:r w:rsidR="00EB0E25">
              <w:t>80</w:t>
            </w:r>
            <w:r>
              <w:t xml:space="preserve"> idealised model years, with no spatial dimensions.</w:t>
            </w:r>
          </w:p>
        </w:tc>
      </w:tr>
      <w:tr w:rsidR="00A7382A" w14:paraId="0C2ED40A" w14:textId="77777777" w:rsidTr="009D076B">
        <w:trPr>
          <w:trHeight w:val="397"/>
        </w:trPr>
        <w:tc>
          <w:tcPr>
            <w:tcW w:w="4508" w:type="dxa"/>
          </w:tcPr>
          <w:p w14:paraId="4F192740" w14:textId="2AC78889" w:rsidR="00A7382A" w:rsidRPr="00A7382A" w:rsidRDefault="00A7382A" w:rsidP="009A7017">
            <w:r>
              <w:lastRenderedPageBreak/>
              <w:t>LWA_</w:t>
            </w:r>
            <w:r w:rsidR="0090073D">
              <w:t>extent</w:t>
            </w:r>
            <w:r>
              <w:t>_tzmean.nc</w:t>
            </w:r>
          </w:p>
        </w:tc>
        <w:tc>
          <w:tcPr>
            <w:tcW w:w="4508" w:type="dxa"/>
          </w:tcPr>
          <w:p w14:paraId="70523798" w14:textId="6FBF168D" w:rsidR="003230C2" w:rsidRDefault="003230C2" w:rsidP="003230C2">
            <w:proofErr w:type="spellStart"/>
            <w:r>
              <w:t>NetCDF</w:t>
            </w:r>
            <w:proofErr w:type="spellEnd"/>
            <w:r>
              <w:t xml:space="preserve"> file containing time and zonal mean of local wave activity extent for the northern and southern hemispheres</w:t>
            </w:r>
            <w:r w:rsidR="00986077">
              <w:t xml:space="preserve"> (</w:t>
            </w:r>
            <w:proofErr w:type="spellStart"/>
            <w:r w:rsidR="00986077">
              <w:t>lwa_sum</w:t>
            </w:r>
            <w:proofErr w:type="spellEnd"/>
            <w:r w:rsidR="00986077">
              <w:t xml:space="preserve">, </w:t>
            </w:r>
            <w:proofErr w:type="spellStart"/>
            <w:r w:rsidR="00986077">
              <w:t>lwa_sum_sh</w:t>
            </w:r>
            <w:proofErr w:type="spellEnd"/>
            <w:r>
              <w:t>.</w:t>
            </w:r>
          </w:p>
          <w:p w14:paraId="130399C5" w14:textId="676564F7" w:rsidR="00A7382A" w:rsidRDefault="003230C2" w:rsidP="003230C2">
            <w:r>
              <w:t xml:space="preserve">Data spans </w:t>
            </w:r>
            <w:r w:rsidR="00EB0E25">
              <w:t>80</w:t>
            </w:r>
            <w:r>
              <w:t xml:space="preserve"> idealised model years, with a latitude resolution of ~1.4 degrees.</w:t>
            </w:r>
          </w:p>
        </w:tc>
      </w:tr>
      <w:tr w:rsidR="00A7382A" w14:paraId="02F9EA1E" w14:textId="77777777" w:rsidTr="009D076B">
        <w:trPr>
          <w:trHeight w:val="397"/>
        </w:trPr>
        <w:tc>
          <w:tcPr>
            <w:tcW w:w="4508" w:type="dxa"/>
          </w:tcPr>
          <w:p w14:paraId="7B894352" w14:textId="0767C196" w:rsidR="00A7382A" w:rsidRPr="00A7382A" w:rsidRDefault="00A7382A" w:rsidP="009A7017">
            <w:r>
              <w:t>wave_amplitude_nh.nc</w:t>
            </w:r>
          </w:p>
        </w:tc>
        <w:tc>
          <w:tcPr>
            <w:tcW w:w="4508" w:type="dxa"/>
          </w:tcPr>
          <w:p w14:paraId="0F2702BD" w14:textId="3655AC4D" w:rsidR="00260A64" w:rsidRDefault="00260A64" w:rsidP="00260A64">
            <w:proofErr w:type="spellStart"/>
            <w:r>
              <w:t>NetCDF</w:t>
            </w:r>
            <w:proofErr w:type="spellEnd"/>
            <w:r>
              <w:t xml:space="preserve"> file containing wave amplitude</w:t>
            </w:r>
            <w:r w:rsidR="0038578F">
              <w:t>s</w:t>
            </w:r>
            <w:r>
              <w:t xml:space="preserve"> for the northern hemisphere</w:t>
            </w:r>
            <w:r w:rsidR="00302878">
              <w:t xml:space="preserve"> (</w:t>
            </w:r>
            <w:r w:rsidR="00302878" w:rsidRPr="00302878">
              <w:t>amplitude_of_Z</w:t>
            </w:r>
            <w:r w:rsidR="00302878">
              <w:t>N</w:t>
            </w:r>
            <w:r w:rsidR="00302878" w:rsidRPr="00302878">
              <w:t>_sum_from_1_15</w:t>
            </w:r>
            <w:r w:rsidR="00302878">
              <w:t>)</w:t>
            </w:r>
            <w:r w:rsidR="0038578F">
              <w:t>, and the isopleth values used in calculating these</w:t>
            </w:r>
            <w:r w:rsidR="00302878">
              <w:t xml:space="preserve"> (Z1-7)</w:t>
            </w:r>
            <w:r>
              <w:t>.</w:t>
            </w:r>
          </w:p>
          <w:p w14:paraId="5BE889C3" w14:textId="0997330A" w:rsidR="00A7382A" w:rsidRDefault="00260A64" w:rsidP="00260A64">
            <w:r>
              <w:t xml:space="preserve">Data spans </w:t>
            </w:r>
            <w:r w:rsidR="00EB0E25">
              <w:t>80</w:t>
            </w:r>
            <w:r>
              <w:t xml:space="preserve"> idealised model years, with </w:t>
            </w:r>
            <w:r w:rsidR="005A70BB">
              <w:t>no spatial dimensions.</w:t>
            </w:r>
          </w:p>
        </w:tc>
      </w:tr>
      <w:tr w:rsidR="0038578F" w14:paraId="560C6C96" w14:textId="77777777" w:rsidTr="009D076B">
        <w:trPr>
          <w:trHeight w:val="397"/>
        </w:trPr>
        <w:tc>
          <w:tcPr>
            <w:tcW w:w="4508" w:type="dxa"/>
          </w:tcPr>
          <w:p w14:paraId="39BBD825" w14:textId="29755325" w:rsidR="0038578F" w:rsidRDefault="0038578F" w:rsidP="0038578F">
            <w:r>
              <w:t>wave_amplitude_sh.nc</w:t>
            </w:r>
          </w:p>
        </w:tc>
        <w:tc>
          <w:tcPr>
            <w:tcW w:w="4508" w:type="dxa"/>
          </w:tcPr>
          <w:p w14:paraId="07289D4D" w14:textId="2BDAD395" w:rsidR="0038578F" w:rsidRDefault="0038578F" w:rsidP="0038578F">
            <w:proofErr w:type="spellStart"/>
            <w:r>
              <w:t>NetCDF</w:t>
            </w:r>
            <w:proofErr w:type="spellEnd"/>
            <w:r>
              <w:t xml:space="preserve"> file containing wave amplitudes for the southern hemisphere</w:t>
            </w:r>
            <w:r w:rsidR="00302878">
              <w:t xml:space="preserve"> (</w:t>
            </w:r>
            <w:r w:rsidR="00302878" w:rsidRPr="00302878">
              <w:t>amplitude_of_Z</w:t>
            </w:r>
            <w:r w:rsidR="00302878">
              <w:t>N</w:t>
            </w:r>
            <w:r w:rsidR="00302878" w:rsidRPr="00302878">
              <w:t>_sum_from_1_15</w:t>
            </w:r>
            <w:r w:rsidR="00302878">
              <w:t xml:space="preserve">), </w:t>
            </w:r>
            <w:r>
              <w:t>and the isopleth values used in calculating these</w:t>
            </w:r>
            <w:r w:rsidR="00302878">
              <w:t xml:space="preserve"> (Z1-7</w:t>
            </w:r>
            <w:r w:rsidR="00D16345">
              <w:t>)</w:t>
            </w:r>
            <w:r>
              <w:t>.</w:t>
            </w:r>
          </w:p>
          <w:p w14:paraId="765FD8C8" w14:textId="42CFF753" w:rsidR="0038578F" w:rsidRDefault="0038578F" w:rsidP="0038578F">
            <w:r>
              <w:t xml:space="preserve">Data spans </w:t>
            </w:r>
            <w:r w:rsidR="00EB0E25">
              <w:t>80</w:t>
            </w:r>
            <w:r>
              <w:t xml:space="preserve"> idealised model years, with </w:t>
            </w:r>
            <w:r w:rsidR="005A70BB">
              <w:t>no spatial dimensions.</w:t>
            </w:r>
          </w:p>
        </w:tc>
      </w:tr>
    </w:tbl>
    <w:p w14:paraId="7AE147E3" w14:textId="77777777" w:rsidR="000F06C6" w:rsidRDefault="000F06C6"/>
    <w:p w14:paraId="2F8FC375" w14:textId="25F6E828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394A19E0" w14:textId="13541FFB" w:rsidR="00C12F9B" w:rsidRDefault="00737288">
      <w:r>
        <w:t xml:space="preserve">Geen, R., </w:t>
      </w:r>
      <w:r w:rsidR="00002CC5">
        <w:t>Thomson</w:t>
      </w:r>
      <w:r>
        <w:t xml:space="preserve">, </w:t>
      </w:r>
      <w:r w:rsidR="00002CC5">
        <w:t>S. I</w:t>
      </w:r>
      <w:r>
        <w:t xml:space="preserve">., </w:t>
      </w:r>
      <w:r w:rsidR="00002CC5">
        <w:t>Screen, J. A.</w:t>
      </w:r>
      <w:r>
        <w:t xml:space="preserve">, </w:t>
      </w:r>
      <w:proofErr w:type="spellStart"/>
      <w:r w:rsidR="00002CC5">
        <w:t>Blackport</w:t>
      </w:r>
      <w:proofErr w:type="spellEnd"/>
      <w:r w:rsidR="00002CC5">
        <w:t xml:space="preserve">, R., Lewis, N. T., </w:t>
      </w:r>
      <w:proofErr w:type="spellStart"/>
      <w:r w:rsidR="00002CC5">
        <w:t>Mudhar</w:t>
      </w:r>
      <w:proofErr w:type="spellEnd"/>
      <w:r w:rsidR="00002CC5">
        <w:t xml:space="preserve">, R., </w:t>
      </w:r>
      <w:proofErr w:type="spellStart"/>
      <w:r w:rsidR="00002CC5">
        <w:t>Seviour</w:t>
      </w:r>
      <w:proofErr w:type="spellEnd"/>
      <w:r w:rsidR="00002CC5">
        <w:t>, W. J. M.</w:t>
      </w:r>
      <w:r>
        <w:t xml:space="preserve"> and </w:t>
      </w:r>
      <w:proofErr w:type="spellStart"/>
      <w:r>
        <w:t>Vallis</w:t>
      </w:r>
      <w:proofErr w:type="spellEnd"/>
      <w:r>
        <w:t xml:space="preserve">, G. K. </w:t>
      </w:r>
      <w:r w:rsidR="00CF4A4F">
        <w:t>(202</w:t>
      </w:r>
      <w:r w:rsidR="00002CC5">
        <w:t>3</w:t>
      </w:r>
      <w:r w:rsidR="00CF4A4F">
        <w:t>).</w:t>
      </w:r>
      <w:r>
        <w:t xml:space="preserve"> </w:t>
      </w:r>
      <w:r w:rsidR="00002CC5" w:rsidRPr="00002CC5">
        <w:t>An explanation for the metric dependence of the midlatitude jet waviness change in response to polar warming</w:t>
      </w:r>
      <w:r w:rsidR="00CF4A4F">
        <w:t xml:space="preserve">. </w:t>
      </w:r>
      <w:r w:rsidR="00CF4A4F">
        <w:rPr>
          <w:i/>
          <w:iCs/>
        </w:rPr>
        <w:t xml:space="preserve">Submitted to </w:t>
      </w:r>
      <w:r w:rsidR="00002CC5">
        <w:rPr>
          <w:i/>
          <w:iCs/>
        </w:rPr>
        <w:t>Geophysical Research Letters</w:t>
      </w:r>
    </w:p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AEE"/>
    <w:multiLevelType w:val="hybridMultilevel"/>
    <w:tmpl w:val="54DAC58E"/>
    <w:lvl w:ilvl="0" w:tplc="4B601F70">
      <w:start w:val="1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10AC6"/>
    <w:multiLevelType w:val="hybridMultilevel"/>
    <w:tmpl w:val="9DDC8D2C"/>
    <w:lvl w:ilvl="0" w:tplc="81F4115E">
      <w:start w:val="1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74DC7"/>
    <w:multiLevelType w:val="hybridMultilevel"/>
    <w:tmpl w:val="3B06E6D8"/>
    <w:lvl w:ilvl="0" w:tplc="A54A7266">
      <w:start w:val="1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55FFD"/>
    <w:multiLevelType w:val="hybridMultilevel"/>
    <w:tmpl w:val="372296B0"/>
    <w:lvl w:ilvl="0" w:tplc="49F6B070">
      <w:start w:val="1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628051">
    <w:abstractNumId w:val="1"/>
  </w:num>
  <w:num w:numId="2" w16cid:durableId="1614632837">
    <w:abstractNumId w:val="2"/>
  </w:num>
  <w:num w:numId="3" w16cid:durableId="973101736">
    <w:abstractNumId w:val="3"/>
  </w:num>
  <w:num w:numId="4" w16cid:durableId="109046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qgUAFE8rniwAAAA="/>
  </w:docVars>
  <w:rsids>
    <w:rsidRoot w:val="00DD1FA8"/>
    <w:rsid w:val="00002CC5"/>
    <w:rsid w:val="0001387B"/>
    <w:rsid w:val="000C4088"/>
    <w:rsid w:val="000F06C6"/>
    <w:rsid w:val="00121130"/>
    <w:rsid w:val="001425A9"/>
    <w:rsid w:val="001B3ABD"/>
    <w:rsid w:val="001D3D77"/>
    <w:rsid w:val="00260A64"/>
    <w:rsid w:val="002C712F"/>
    <w:rsid w:val="002E11B8"/>
    <w:rsid w:val="00302878"/>
    <w:rsid w:val="003230C2"/>
    <w:rsid w:val="00377F0F"/>
    <w:rsid w:val="0038578F"/>
    <w:rsid w:val="0038703E"/>
    <w:rsid w:val="003B3C82"/>
    <w:rsid w:val="00414A0E"/>
    <w:rsid w:val="004904C6"/>
    <w:rsid w:val="00511A43"/>
    <w:rsid w:val="005A70BB"/>
    <w:rsid w:val="00684A3C"/>
    <w:rsid w:val="006D0420"/>
    <w:rsid w:val="006D6644"/>
    <w:rsid w:val="007054D0"/>
    <w:rsid w:val="0073451A"/>
    <w:rsid w:val="00737288"/>
    <w:rsid w:val="008C418C"/>
    <w:rsid w:val="008E31A8"/>
    <w:rsid w:val="008F299C"/>
    <w:rsid w:val="0090073D"/>
    <w:rsid w:val="00986077"/>
    <w:rsid w:val="009915DA"/>
    <w:rsid w:val="009A7017"/>
    <w:rsid w:val="009D076B"/>
    <w:rsid w:val="00A46881"/>
    <w:rsid w:val="00A7382A"/>
    <w:rsid w:val="00A86E26"/>
    <w:rsid w:val="00AB5DC8"/>
    <w:rsid w:val="00AF6B24"/>
    <w:rsid w:val="00B0341A"/>
    <w:rsid w:val="00B33977"/>
    <w:rsid w:val="00B44CFF"/>
    <w:rsid w:val="00B65C3E"/>
    <w:rsid w:val="00BE1B0B"/>
    <w:rsid w:val="00C12F9B"/>
    <w:rsid w:val="00C373D0"/>
    <w:rsid w:val="00C656A2"/>
    <w:rsid w:val="00CF4A4F"/>
    <w:rsid w:val="00D16345"/>
    <w:rsid w:val="00D4710B"/>
    <w:rsid w:val="00DA2D75"/>
    <w:rsid w:val="00DD07F5"/>
    <w:rsid w:val="00DD1FA8"/>
    <w:rsid w:val="00DD40E9"/>
    <w:rsid w:val="00DD5A2D"/>
    <w:rsid w:val="00E010CB"/>
    <w:rsid w:val="00E07FD4"/>
    <w:rsid w:val="00EB0E25"/>
    <w:rsid w:val="00EB420A"/>
    <w:rsid w:val="00F9446A"/>
    <w:rsid w:val="00FA476E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4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08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3451A"/>
    <w:rPr>
      <w:i/>
      <w:iCs/>
    </w:rPr>
  </w:style>
  <w:style w:type="paragraph" w:styleId="ListParagraph">
    <w:name w:val="List Paragraph"/>
    <w:basedOn w:val="Normal"/>
    <w:uiPriority w:val="34"/>
    <w:qFormat/>
    <w:rsid w:val="008E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hub.com/ExeClim/Is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 (Library Services)</cp:lastModifiedBy>
  <cp:revision>2</cp:revision>
  <dcterms:created xsi:type="dcterms:W3CDTF">2023-06-22T13:37:00Z</dcterms:created>
  <dcterms:modified xsi:type="dcterms:W3CDTF">2023-06-22T13:37:00Z</dcterms:modified>
</cp:coreProperties>
</file>